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CB62" w14:textId="41F1741D" w:rsidR="005D7F4F" w:rsidRPr="00352A4F" w:rsidRDefault="00E40677" w:rsidP="005D7F4F">
      <w:pPr>
        <w:spacing w:line="240" w:lineRule="auto"/>
        <w:jc w:val="center"/>
        <w:rPr>
          <w:rFonts w:ascii="Candara" w:hAnsi="Candara" w:cstheme="minorHAnsi"/>
          <w:b/>
          <w:sz w:val="40"/>
          <w:szCs w:val="40"/>
        </w:rPr>
      </w:pPr>
      <w:r>
        <w:rPr>
          <w:rFonts w:ascii="Arial" w:hAnsi="Arial"/>
          <w:noProof/>
        </w:rPr>
        <w:drawing>
          <wp:anchor distT="0" distB="0" distL="114300" distR="114300" simplePos="0" relativeHeight="251659264" behindDoc="0" locked="0" layoutInCell="1" allowOverlap="1" wp14:anchorId="670047B0" wp14:editId="53017AB5">
            <wp:simplePos x="0" y="0"/>
            <wp:positionH relativeFrom="column">
              <wp:posOffset>2764972</wp:posOffset>
            </wp:positionH>
            <wp:positionV relativeFrom="paragraph">
              <wp:posOffset>-87086</wp:posOffset>
            </wp:positionV>
            <wp:extent cx="548640" cy="548640"/>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7">
                      <a:lum bright="-14000" contrast="42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B5720" w14:textId="77777777" w:rsidR="005D7F4F" w:rsidRPr="00352A4F" w:rsidRDefault="005D7F4F" w:rsidP="005D7F4F">
      <w:pPr>
        <w:spacing w:line="240" w:lineRule="auto"/>
        <w:jc w:val="center"/>
        <w:rPr>
          <w:rFonts w:ascii="Candara" w:hAnsi="Candara" w:cstheme="minorHAnsi"/>
          <w:b/>
          <w:sz w:val="40"/>
          <w:szCs w:val="40"/>
        </w:rPr>
      </w:pPr>
    </w:p>
    <w:p w14:paraId="3A29586C" w14:textId="77777777" w:rsidR="005D7F4F" w:rsidRPr="00352A4F" w:rsidRDefault="005D7F4F" w:rsidP="005D7F4F">
      <w:pPr>
        <w:spacing w:line="240" w:lineRule="auto"/>
        <w:jc w:val="center"/>
        <w:rPr>
          <w:rFonts w:ascii="Candara" w:hAnsi="Candara" w:cstheme="minorHAnsi"/>
          <w:b/>
          <w:sz w:val="40"/>
          <w:szCs w:val="40"/>
        </w:rPr>
      </w:pPr>
      <w:r w:rsidRPr="00352A4F">
        <w:rPr>
          <w:rFonts w:ascii="Candara" w:hAnsi="Candara" w:cstheme="minorHAnsi"/>
          <w:b/>
          <w:sz w:val="40"/>
          <w:szCs w:val="40"/>
        </w:rPr>
        <w:t>WATER RESOURCES COMMISSION</w:t>
      </w:r>
    </w:p>
    <w:p w14:paraId="1DD2D6E5" w14:textId="77777777" w:rsidR="005D7F4F" w:rsidRPr="00352A4F" w:rsidRDefault="005D7F4F" w:rsidP="005D7F4F">
      <w:pPr>
        <w:spacing w:line="240" w:lineRule="auto"/>
        <w:jc w:val="center"/>
        <w:rPr>
          <w:rFonts w:ascii="Candara" w:hAnsi="Candara" w:cstheme="minorHAnsi"/>
          <w:b/>
          <w:sz w:val="40"/>
          <w:szCs w:val="40"/>
        </w:rPr>
      </w:pPr>
    </w:p>
    <w:p w14:paraId="3C8AC7B0" w14:textId="77777777" w:rsidR="005D7F4F" w:rsidRPr="00352A4F" w:rsidRDefault="005D7F4F" w:rsidP="005D7F4F">
      <w:pPr>
        <w:spacing w:line="240" w:lineRule="auto"/>
        <w:jc w:val="center"/>
        <w:rPr>
          <w:rFonts w:ascii="Candara" w:hAnsi="Candara" w:cstheme="minorHAnsi"/>
          <w:b/>
          <w:sz w:val="40"/>
          <w:szCs w:val="40"/>
        </w:rPr>
      </w:pPr>
    </w:p>
    <w:p w14:paraId="331B8321" w14:textId="77777777" w:rsidR="005D7F4F" w:rsidRPr="00352A4F" w:rsidRDefault="005D7F4F" w:rsidP="005D7F4F">
      <w:pPr>
        <w:spacing w:line="240" w:lineRule="auto"/>
        <w:jc w:val="center"/>
        <w:rPr>
          <w:rFonts w:ascii="Candara" w:hAnsi="Candara" w:cstheme="minorHAnsi"/>
          <w:b/>
          <w:sz w:val="40"/>
          <w:szCs w:val="40"/>
        </w:rPr>
      </w:pPr>
    </w:p>
    <w:p w14:paraId="41825ACF" w14:textId="77777777" w:rsidR="005D7F4F" w:rsidRPr="00352A4F" w:rsidRDefault="005D7F4F" w:rsidP="005D7F4F">
      <w:pPr>
        <w:spacing w:line="240" w:lineRule="auto"/>
        <w:jc w:val="center"/>
        <w:rPr>
          <w:rFonts w:ascii="Candara" w:hAnsi="Candara" w:cstheme="minorHAnsi"/>
          <w:b/>
          <w:sz w:val="40"/>
          <w:szCs w:val="40"/>
        </w:rPr>
      </w:pPr>
    </w:p>
    <w:p w14:paraId="40E29E87" w14:textId="77777777" w:rsidR="005D7F4F" w:rsidRPr="00352A4F" w:rsidRDefault="005D7F4F" w:rsidP="005D7F4F">
      <w:pPr>
        <w:spacing w:line="240" w:lineRule="auto"/>
        <w:jc w:val="center"/>
        <w:rPr>
          <w:rFonts w:ascii="Candara" w:hAnsi="Candara" w:cstheme="minorHAnsi"/>
          <w:b/>
          <w:sz w:val="40"/>
          <w:szCs w:val="40"/>
        </w:rPr>
      </w:pPr>
    </w:p>
    <w:p w14:paraId="50E86706" w14:textId="77777777" w:rsidR="005D7F4F" w:rsidRPr="00352A4F" w:rsidRDefault="005D7F4F" w:rsidP="005D7F4F">
      <w:pPr>
        <w:spacing w:line="240" w:lineRule="auto"/>
        <w:jc w:val="center"/>
        <w:rPr>
          <w:rFonts w:ascii="Candara" w:hAnsi="Candara" w:cstheme="minorHAnsi"/>
          <w:b/>
          <w:sz w:val="40"/>
          <w:szCs w:val="40"/>
        </w:rPr>
      </w:pPr>
    </w:p>
    <w:p w14:paraId="7EC5440B" w14:textId="77777777" w:rsidR="005D7F4F" w:rsidRPr="00352A4F" w:rsidRDefault="005D7F4F" w:rsidP="005D7F4F">
      <w:pPr>
        <w:spacing w:line="240" w:lineRule="auto"/>
        <w:jc w:val="center"/>
        <w:rPr>
          <w:rFonts w:ascii="Candara" w:hAnsi="Candara" w:cstheme="minorHAnsi"/>
          <w:b/>
          <w:sz w:val="40"/>
          <w:szCs w:val="40"/>
        </w:rPr>
      </w:pPr>
    </w:p>
    <w:p w14:paraId="70D0454A" w14:textId="77777777" w:rsidR="005D7F4F" w:rsidRPr="00352A4F" w:rsidRDefault="005D7F4F" w:rsidP="005D7F4F">
      <w:pPr>
        <w:spacing w:line="240" w:lineRule="auto"/>
        <w:jc w:val="center"/>
        <w:rPr>
          <w:rFonts w:ascii="Candara" w:hAnsi="Candara" w:cstheme="minorHAnsi"/>
          <w:b/>
          <w:sz w:val="40"/>
          <w:szCs w:val="40"/>
        </w:rPr>
      </w:pPr>
    </w:p>
    <w:p w14:paraId="4512BC97" w14:textId="77777777" w:rsidR="005D7F4F" w:rsidRPr="00352A4F" w:rsidRDefault="005D7F4F" w:rsidP="005D7F4F">
      <w:pPr>
        <w:spacing w:line="240" w:lineRule="auto"/>
        <w:jc w:val="center"/>
        <w:rPr>
          <w:rFonts w:ascii="Candara" w:hAnsi="Candara" w:cstheme="minorHAnsi"/>
          <w:b/>
          <w:sz w:val="40"/>
          <w:szCs w:val="40"/>
        </w:rPr>
      </w:pPr>
    </w:p>
    <w:p w14:paraId="7AD9C09F" w14:textId="77777777" w:rsidR="005D7F4F" w:rsidRPr="00352A4F" w:rsidRDefault="005D7F4F" w:rsidP="005D7F4F">
      <w:pPr>
        <w:spacing w:line="240" w:lineRule="auto"/>
        <w:jc w:val="center"/>
        <w:rPr>
          <w:rFonts w:ascii="Candara" w:hAnsi="Candara" w:cstheme="minorHAnsi"/>
          <w:b/>
          <w:sz w:val="40"/>
          <w:szCs w:val="40"/>
        </w:rPr>
      </w:pPr>
    </w:p>
    <w:p w14:paraId="00FF2C49" w14:textId="77777777" w:rsidR="005D7F4F" w:rsidRPr="00352A4F" w:rsidRDefault="005D7F4F" w:rsidP="005D7F4F">
      <w:pPr>
        <w:spacing w:line="240" w:lineRule="auto"/>
        <w:jc w:val="center"/>
        <w:rPr>
          <w:rFonts w:ascii="Candara" w:hAnsi="Candara" w:cstheme="minorHAnsi"/>
          <w:b/>
          <w:sz w:val="40"/>
          <w:szCs w:val="40"/>
        </w:rPr>
      </w:pPr>
      <w:r w:rsidRPr="00352A4F">
        <w:rPr>
          <w:rFonts w:ascii="Candara" w:hAnsi="Candara" w:cstheme="minorHAnsi"/>
          <w:b/>
          <w:sz w:val="40"/>
          <w:szCs w:val="40"/>
        </w:rPr>
        <w:t>COMMUNICATION STRATEGY AND ACTION PLAN</w:t>
      </w:r>
    </w:p>
    <w:p w14:paraId="340E3458" w14:textId="397AED1E" w:rsidR="005D7F4F" w:rsidRDefault="005D7F4F" w:rsidP="005D7F4F">
      <w:pPr>
        <w:spacing w:line="240" w:lineRule="auto"/>
        <w:jc w:val="center"/>
        <w:rPr>
          <w:rFonts w:ascii="Candara" w:hAnsi="Candara" w:cstheme="minorHAnsi"/>
          <w:b/>
          <w:sz w:val="40"/>
          <w:szCs w:val="40"/>
        </w:rPr>
      </w:pPr>
      <w:r w:rsidRPr="00352A4F">
        <w:rPr>
          <w:rFonts w:ascii="Candara" w:hAnsi="Candara" w:cstheme="minorHAnsi"/>
          <w:b/>
          <w:sz w:val="40"/>
          <w:szCs w:val="40"/>
        </w:rPr>
        <w:t>2018 – 2022</w:t>
      </w:r>
    </w:p>
    <w:p w14:paraId="5038C627" w14:textId="77777777" w:rsidR="00B40F24" w:rsidRDefault="00B40F24" w:rsidP="005D7F4F">
      <w:pPr>
        <w:spacing w:line="240" w:lineRule="auto"/>
        <w:jc w:val="center"/>
        <w:rPr>
          <w:rFonts w:ascii="Candara" w:hAnsi="Candara" w:cstheme="minorHAnsi"/>
          <w:b/>
          <w:sz w:val="40"/>
          <w:szCs w:val="40"/>
        </w:rPr>
      </w:pPr>
    </w:p>
    <w:p w14:paraId="2D16A328" w14:textId="77777777" w:rsidR="00B40F24" w:rsidRDefault="00B40F24" w:rsidP="005D7F4F">
      <w:pPr>
        <w:spacing w:line="240" w:lineRule="auto"/>
        <w:jc w:val="center"/>
        <w:rPr>
          <w:rFonts w:ascii="Candara" w:hAnsi="Candara" w:cstheme="minorHAnsi"/>
          <w:b/>
          <w:sz w:val="40"/>
          <w:szCs w:val="40"/>
        </w:rPr>
      </w:pPr>
    </w:p>
    <w:p w14:paraId="587DF8F7" w14:textId="77777777" w:rsidR="00B40F24" w:rsidRDefault="00B40F24" w:rsidP="005D7F4F">
      <w:pPr>
        <w:spacing w:line="240" w:lineRule="auto"/>
        <w:jc w:val="center"/>
        <w:rPr>
          <w:rFonts w:ascii="Candara" w:hAnsi="Candara" w:cstheme="minorHAnsi"/>
          <w:b/>
          <w:sz w:val="40"/>
          <w:szCs w:val="40"/>
        </w:rPr>
      </w:pPr>
    </w:p>
    <w:p w14:paraId="73C507D9" w14:textId="77777777" w:rsidR="00B40F24" w:rsidRDefault="00B40F24" w:rsidP="005D7F4F">
      <w:pPr>
        <w:spacing w:line="240" w:lineRule="auto"/>
        <w:jc w:val="center"/>
        <w:rPr>
          <w:rFonts w:ascii="Candara" w:hAnsi="Candara" w:cstheme="minorHAnsi"/>
          <w:b/>
          <w:sz w:val="40"/>
          <w:szCs w:val="40"/>
        </w:rPr>
      </w:pPr>
    </w:p>
    <w:p w14:paraId="68CB1427" w14:textId="77777777" w:rsidR="00B40F24" w:rsidRDefault="00B40F24" w:rsidP="005D7F4F">
      <w:pPr>
        <w:spacing w:line="240" w:lineRule="auto"/>
        <w:jc w:val="center"/>
        <w:rPr>
          <w:rFonts w:ascii="Candara" w:hAnsi="Candara" w:cstheme="minorHAnsi"/>
          <w:b/>
          <w:sz w:val="40"/>
          <w:szCs w:val="40"/>
        </w:rPr>
      </w:pPr>
    </w:p>
    <w:p w14:paraId="51D113FA" w14:textId="77777777" w:rsidR="00B40F24" w:rsidRDefault="00B40F24" w:rsidP="005D7F4F">
      <w:pPr>
        <w:spacing w:line="240" w:lineRule="auto"/>
        <w:jc w:val="center"/>
        <w:rPr>
          <w:rFonts w:ascii="Candara" w:hAnsi="Candara" w:cstheme="minorHAnsi"/>
          <w:b/>
          <w:sz w:val="40"/>
          <w:szCs w:val="40"/>
        </w:rPr>
      </w:pPr>
    </w:p>
    <w:p w14:paraId="5CF848AB" w14:textId="77777777" w:rsidR="00B40F24" w:rsidRDefault="00B40F24" w:rsidP="005D7F4F">
      <w:pPr>
        <w:spacing w:line="240" w:lineRule="auto"/>
        <w:jc w:val="center"/>
        <w:rPr>
          <w:rFonts w:ascii="Candara" w:hAnsi="Candara" w:cstheme="minorHAnsi"/>
          <w:b/>
          <w:sz w:val="40"/>
          <w:szCs w:val="40"/>
        </w:rPr>
      </w:pPr>
    </w:p>
    <w:p w14:paraId="3C08A2B6" w14:textId="77777777" w:rsidR="00B40F24" w:rsidRDefault="00B40F24" w:rsidP="005D7F4F">
      <w:pPr>
        <w:spacing w:line="240" w:lineRule="auto"/>
        <w:jc w:val="center"/>
        <w:rPr>
          <w:rFonts w:ascii="Candara" w:hAnsi="Candara" w:cstheme="minorHAnsi"/>
          <w:b/>
          <w:sz w:val="40"/>
          <w:szCs w:val="40"/>
        </w:rPr>
      </w:pPr>
    </w:p>
    <w:p w14:paraId="3256EABF" w14:textId="77777777" w:rsidR="00B40F24" w:rsidRDefault="00B40F24" w:rsidP="005D7F4F">
      <w:pPr>
        <w:spacing w:line="240" w:lineRule="auto"/>
        <w:jc w:val="center"/>
        <w:rPr>
          <w:rFonts w:ascii="Candara" w:hAnsi="Candara" w:cstheme="minorHAnsi"/>
          <w:b/>
          <w:sz w:val="40"/>
          <w:szCs w:val="40"/>
        </w:rPr>
      </w:pPr>
    </w:p>
    <w:p w14:paraId="4B7877EE" w14:textId="77777777" w:rsidR="00B40F24" w:rsidRDefault="00B40F24" w:rsidP="005D7F4F">
      <w:pPr>
        <w:spacing w:line="240" w:lineRule="auto"/>
        <w:jc w:val="center"/>
        <w:rPr>
          <w:rFonts w:ascii="Candara" w:hAnsi="Candara" w:cstheme="minorHAnsi"/>
          <w:b/>
          <w:sz w:val="40"/>
          <w:szCs w:val="40"/>
        </w:rPr>
      </w:pPr>
    </w:p>
    <w:p w14:paraId="679DB76E" w14:textId="77777777" w:rsidR="00B40F24" w:rsidRDefault="00B40F24" w:rsidP="005D7F4F">
      <w:pPr>
        <w:spacing w:line="240" w:lineRule="auto"/>
        <w:jc w:val="center"/>
        <w:rPr>
          <w:rFonts w:ascii="Candara" w:hAnsi="Candara" w:cstheme="minorHAnsi"/>
          <w:b/>
          <w:sz w:val="40"/>
          <w:szCs w:val="40"/>
        </w:rPr>
      </w:pPr>
    </w:p>
    <w:p w14:paraId="2892EC3A" w14:textId="277D2AD0" w:rsidR="00B40F24" w:rsidRPr="003F3027" w:rsidRDefault="00B40F24" w:rsidP="005D7F4F">
      <w:pPr>
        <w:spacing w:line="240" w:lineRule="auto"/>
        <w:jc w:val="center"/>
        <w:rPr>
          <w:rFonts w:ascii="Candara" w:hAnsi="Candara" w:cstheme="minorHAnsi"/>
          <w:b/>
          <w:sz w:val="32"/>
          <w:szCs w:val="32"/>
        </w:rPr>
      </w:pPr>
      <w:r w:rsidRPr="003F3027">
        <w:rPr>
          <w:rFonts w:ascii="Candara" w:hAnsi="Candara" w:cstheme="minorHAnsi"/>
          <w:b/>
          <w:sz w:val="32"/>
          <w:szCs w:val="32"/>
        </w:rPr>
        <w:t>August 2018</w:t>
      </w:r>
    </w:p>
    <w:p w14:paraId="7468BF12" w14:textId="77777777" w:rsidR="005D7F4F" w:rsidRPr="00352A4F" w:rsidRDefault="005D7F4F">
      <w:pPr>
        <w:spacing w:line="240" w:lineRule="auto"/>
        <w:rPr>
          <w:rFonts w:ascii="Candara" w:hAnsi="Candara" w:cstheme="minorHAnsi"/>
          <w:b/>
          <w:sz w:val="40"/>
          <w:szCs w:val="40"/>
        </w:rPr>
      </w:pPr>
      <w:r w:rsidRPr="00352A4F">
        <w:rPr>
          <w:rFonts w:ascii="Candara" w:hAnsi="Candara" w:cstheme="minorHAnsi"/>
          <w:b/>
          <w:sz w:val="40"/>
          <w:szCs w:val="40"/>
        </w:rPr>
        <w:br w:type="page"/>
      </w:r>
    </w:p>
    <w:p w14:paraId="47EBAC16" w14:textId="77777777" w:rsidR="005D7F4F" w:rsidRPr="00410B89" w:rsidRDefault="005D7F4F" w:rsidP="00410B89">
      <w:pPr>
        <w:pStyle w:val="Heading1"/>
        <w:numPr>
          <w:ilvl w:val="0"/>
          <w:numId w:val="0"/>
        </w:numPr>
        <w:rPr>
          <w:rFonts w:ascii="Candara" w:hAnsi="Candara"/>
        </w:rPr>
      </w:pPr>
      <w:bookmarkStart w:id="0" w:name="_Toc525374377"/>
      <w:r w:rsidRPr="00410B89">
        <w:rPr>
          <w:rFonts w:ascii="Candara" w:hAnsi="Candara"/>
        </w:rPr>
        <w:lastRenderedPageBreak/>
        <w:t>TABLE OF CONTENTS</w:t>
      </w:r>
      <w:bookmarkEnd w:id="0"/>
    </w:p>
    <w:p w14:paraId="37A841DC" w14:textId="2B7A7C95" w:rsidR="00BF782E" w:rsidRPr="00E82404" w:rsidRDefault="00BF782E" w:rsidP="00E82404">
      <w:pPr>
        <w:pStyle w:val="TOC1"/>
        <w:rPr>
          <w:rFonts w:eastAsiaTheme="minorEastAsia" w:cstheme="minorBidi"/>
          <w:color w:val="auto"/>
          <w:lang w:val="en-US" w:eastAsia="en-US"/>
        </w:rPr>
      </w:pPr>
      <w:r w:rsidRPr="00410B89">
        <w:rPr>
          <w:rFonts w:cstheme="minorHAnsi"/>
        </w:rPr>
        <w:fldChar w:fldCharType="begin"/>
      </w:r>
      <w:r w:rsidRPr="00410B89">
        <w:rPr>
          <w:rFonts w:cstheme="minorHAnsi"/>
        </w:rPr>
        <w:instrText xml:space="preserve"> TOC \o "1-3" \h \z \u </w:instrText>
      </w:r>
      <w:r w:rsidRPr="00410B89">
        <w:rPr>
          <w:rFonts w:cstheme="minorHAnsi"/>
        </w:rPr>
        <w:fldChar w:fldCharType="separate"/>
      </w:r>
      <w:hyperlink w:anchor="_Toc525374377" w:history="1">
        <w:r w:rsidRPr="00E82404">
          <w:rPr>
            <w:rStyle w:val="Hyperlink"/>
          </w:rPr>
          <w:t>TABLE OF CONTENTS</w:t>
        </w:r>
        <w:r w:rsidRPr="00E82404">
          <w:rPr>
            <w:webHidden/>
          </w:rPr>
          <w:tab/>
        </w:r>
        <w:r w:rsidRPr="00E82404">
          <w:rPr>
            <w:webHidden/>
          </w:rPr>
          <w:fldChar w:fldCharType="begin"/>
        </w:r>
        <w:r w:rsidRPr="00E82404">
          <w:rPr>
            <w:webHidden/>
          </w:rPr>
          <w:instrText xml:space="preserve"> PAGEREF _Toc525374377 \h </w:instrText>
        </w:r>
        <w:r w:rsidRPr="00E82404">
          <w:rPr>
            <w:webHidden/>
          </w:rPr>
        </w:r>
        <w:r w:rsidRPr="00E82404">
          <w:rPr>
            <w:webHidden/>
          </w:rPr>
          <w:fldChar w:fldCharType="separate"/>
        </w:r>
        <w:r w:rsidRPr="00E82404">
          <w:rPr>
            <w:webHidden/>
          </w:rPr>
          <w:t>1</w:t>
        </w:r>
        <w:r w:rsidRPr="00E82404">
          <w:rPr>
            <w:webHidden/>
          </w:rPr>
          <w:fldChar w:fldCharType="end"/>
        </w:r>
      </w:hyperlink>
      <w:bookmarkStart w:id="1" w:name="_GoBack"/>
      <w:bookmarkEnd w:id="1"/>
    </w:p>
    <w:p w14:paraId="4CF3628C" w14:textId="182541D3" w:rsidR="00BF782E" w:rsidRPr="00567FC9" w:rsidRDefault="00BF782E" w:rsidP="00E82404">
      <w:pPr>
        <w:pStyle w:val="TOC1"/>
        <w:rPr>
          <w:rFonts w:eastAsiaTheme="minorEastAsia" w:cstheme="minorBidi"/>
          <w:color w:val="auto"/>
          <w:lang w:val="en-US" w:eastAsia="en-US"/>
        </w:rPr>
      </w:pPr>
      <w:hyperlink w:anchor="_Toc525374378" w:history="1">
        <w:r w:rsidRPr="00E82404">
          <w:rPr>
            <w:rStyle w:val="Hyperlink"/>
          </w:rPr>
          <w:t>PREFACE</w:t>
        </w:r>
        <w:r w:rsidRPr="00E82404">
          <w:rPr>
            <w:webHidden/>
          </w:rPr>
          <w:tab/>
        </w:r>
        <w:r w:rsidRPr="00E82404">
          <w:rPr>
            <w:webHidden/>
          </w:rPr>
          <w:fldChar w:fldCharType="begin"/>
        </w:r>
        <w:r w:rsidRPr="00E82404">
          <w:rPr>
            <w:webHidden/>
          </w:rPr>
          <w:instrText xml:space="preserve"> PAGEREF _Toc525374378 \h </w:instrText>
        </w:r>
        <w:r w:rsidRPr="00E82404">
          <w:rPr>
            <w:webHidden/>
          </w:rPr>
        </w:r>
        <w:r w:rsidRPr="00E82404">
          <w:rPr>
            <w:webHidden/>
          </w:rPr>
          <w:fldChar w:fldCharType="separate"/>
        </w:r>
        <w:r w:rsidRPr="00E82404">
          <w:rPr>
            <w:webHidden/>
          </w:rPr>
          <w:t>2</w:t>
        </w:r>
        <w:r w:rsidRPr="00E82404">
          <w:rPr>
            <w:webHidden/>
          </w:rPr>
          <w:fldChar w:fldCharType="end"/>
        </w:r>
      </w:hyperlink>
    </w:p>
    <w:p w14:paraId="30187598" w14:textId="11F4B753" w:rsidR="00BF782E" w:rsidRPr="00E82404" w:rsidRDefault="00BF782E" w:rsidP="00E82404">
      <w:pPr>
        <w:pStyle w:val="TOC1"/>
        <w:rPr>
          <w:rFonts w:eastAsiaTheme="minorEastAsia" w:cstheme="minorBidi"/>
          <w:color w:val="auto"/>
          <w:lang w:val="en-US" w:eastAsia="en-US"/>
        </w:rPr>
      </w:pPr>
      <w:hyperlink w:anchor="_Toc525374379" w:history="1">
        <w:r w:rsidRPr="00E82404">
          <w:rPr>
            <w:rStyle w:val="Hyperlink"/>
          </w:rPr>
          <w:t>1.</w:t>
        </w:r>
        <w:r w:rsidRPr="00E82404">
          <w:rPr>
            <w:rFonts w:eastAsiaTheme="minorEastAsia" w:cstheme="minorBidi"/>
            <w:color w:val="auto"/>
            <w:lang w:val="en-US" w:eastAsia="en-US"/>
          </w:rPr>
          <w:tab/>
        </w:r>
        <w:r w:rsidR="00D21DDA" w:rsidRPr="00E82404">
          <w:rPr>
            <w:rStyle w:val="Hyperlink"/>
          </w:rPr>
          <w:t>INTRODUCTION</w:t>
        </w:r>
        <w:r w:rsidRPr="00E82404">
          <w:rPr>
            <w:webHidden/>
          </w:rPr>
          <w:tab/>
        </w:r>
        <w:r w:rsidRPr="00E82404">
          <w:rPr>
            <w:webHidden/>
          </w:rPr>
          <w:fldChar w:fldCharType="begin"/>
        </w:r>
        <w:r w:rsidRPr="00E82404">
          <w:rPr>
            <w:webHidden/>
          </w:rPr>
          <w:instrText xml:space="preserve"> PAGEREF _Toc525374379 \h </w:instrText>
        </w:r>
        <w:r w:rsidRPr="00E82404">
          <w:rPr>
            <w:webHidden/>
          </w:rPr>
        </w:r>
        <w:r w:rsidRPr="00E82404">
          <w:rPr>
            <w:webHidden/>
          </w:rPr>
          <w:fldChar w:fldCharType="separate"/>
        </w:r>
        <w:r w:rsidRPr="00E82404">
          <w:rPr>
            <w:webHidden/>
          </w:rPr>
          <w:t>3</w:t>
        </w:r>
        <w:r w:rsidRPr="00E82404">
          <w:rPr>
            <w:webHidden/>
          </w:rPr>
          <w:fldChar w:fldCharType="end"/>
        </w:r>
      </w:hyperlink>
    </w:p>
    <w:p w14:paraId="35640ECD" w14:textId="6A88E127" w:rsidR="00BF782E" w:rsidRPr="00567FC9" w:rsidRDefault="00BF782E" w:rsidP="00E82404">
      <w:pPr>
        <w:pStyle w:val="TOC2"/>
        <w:rPr>
          <w:rFonts w:eastAsiaTheme="minorEastAsia" w:cstheme="minorBidi"/>
          <w:lang w:val="en-US" w:eastAsia="en-US"/>
        </w:rPr>
      </w:pPr>
      <w:hyperlink w:anchor="_Toc525374380" w:history="1">
        <w:r w:rsidRPr="00E82404">
          <w:rPr>
            <w:rStyle w:val="Hyperlink"/>
            <w:b w:val="0"/>
          </w:rPr>
          <w:t>1.1</w:t>
        </w:r>
        <w:r w:rsidRPr="00567FC9">
          <w:rPr>
            <w:rFonts w:eastAsiaTheme="minorEastAsia" w:cstheme="minorBidi"/>
            <w:lang w:val="en-US" w:eastAsia="en-US"/>
          </w:rPr>
          <w:tab/>
        </w:r>
        <w:r w:rsidRPr="00E82404">
          <w:rPr>
            <w:rStyle w:val="Hyperlink"/>
            <w:b w:val="0"/>
          </w:rPr>
          <w:t>Rationale</w:t>
        </w:r>
        <w:r w:rsidRPr="00567FC9">
          <w:rPr>
            <w:webHidden/>
          </w:rPr>
          <w:tab/>
        </w:r>
        <w:r w:rsidRPr="00567FC9">
          <w:rPr>
            <w:webHidden/>
          </w:rPr>
          <w:fldChar w:fldCharType="begin"/>
        </w:r>
        <w:r w:rsidRPr="00E82404">
          <w:rPr>
            <w:webHidden/>
          </w:rPr>
          <w:instrText xml:space="preserve"> PAGEREF _Toc525374380 \h </w:instrText>
        </w:r>
        <w:r w:rsidRPr="00E82404">
          <w:rPr>
            <w:webHidden/>
          </w:rPr>
        </w:r>
        <w:r w:rsidRPr="00E82404">
          <w:rPr>
            <w:webHidden/>
          </w:rPr>
          <w:fldChar w:fldCharType="separate"/>
        </w:r>
        <w:r w:rsidRPr="00567FC9">
          <w:rPr>
            <w:webHidden/>
          </w:rPr>
          <w:t>3</w:t>
        </w:r>
        <w:r w:rsidRPr="00567FC9">
          <w:rPr>
            <w:webHidden/>
          </w:rPr>
          <w:fldChar w:fldCharType="end"/>
        </w:r>
      </w:hyperlink>
    </w:p>
    <w:p w14:paraId="5A98AC5B" w14:textId="212C0C7C" w:rsidR="00BF782E" w:rsidRPr="00567FC9" w:rsidRDefault="00BF782E" w:rsidP="00E82404">
      <w:pPr>
        <w:pStyle w:val="TOC2"/>
        <w:rPr>
          <w:rFonts w:eastAsiaTheme="minorEastAsia" w:cstheme="minorBidi"/>
          <w:lang w:val="en-US" w:eastAsia="en-US"/>
        </w:rPr>
      </w:pPr>
      <w:hyperlink w:anchor="_Toc525374381" w:history="1">
        <w:r w:rsidRPr="00E82404">
          <w:rPr>
            <w:rStyle w:val="Hyperlink"/>
            <w:b w:val="0"/>
          </w:rPr>
          <w:t>1.2</w:t>
        </w:r>
        <w:r w:rsidRPr="00567FC9">
          <w:rPr>
            <w:rFonts w:eastAsiaTheme="minorEastAsia" w:cstheme="minorBidi"/>
            <w:lang w:val="en-US" w:eastAsia="en-US"/>
          </w:rPr>
          <w:tab/>
        </w:r>
        <w:r w:rsidRPr="00E82404">
          <w:rPr>
            <w:rStyle w:val="Hyperlink"/>
            <w:b w:val="0"/>
          </w:rPr>
          <w:t>Context</w:t>
        </w:r>
        <w:r w:rsidRPr="00567FC9">
          <w:rPr>
            <w:webHidden/>
          </w:rPr>
          <w:tab/>
        </w:r>
        <w:r w:rsidRPr="00567FC9">
          <w:rPr>
            <w:webHidden/>
          </w:rPr>
          <w:fldChar w:fldCharType="begin"/>
        </w:r>
        <w:r w:rsidRPr="00E82404">
          <w:rPr>
            <w:webHidden/>
          </w:rPr>
          <w:instrText xml:space="preserve"> PAGEREF _Toc525374381 \h </w:instrText>
        </w:r>
        <w:r w:rsidRPr="00E82404">
          <w:rPr>
            <w:webHidden/>
          </w:rPr>
        </w:r>
        <w:r w:rsidRPr="00E82404">
          <w:rPr>
            <w:webHidden/>
          </w:rPr>
          <w:fldChar w:fldCharType="separate"/>
        </w:r>
        <w:r w:rsidRPr="00567FC9">
          <w:rPr>
            <w:webHidden/>
          </w:rPr>
          <w:t>4</w:t>
        </w:r>
        <w:r w:rsidRPr="00567FC9">
          <w:rPr>
            <w:webHidden/>
          </w:rPr>
          <w:fldChar w:fldCharType="end"/>
        </w:r>
      </w:hyperlink>
    </w:p>
    <w:p w14:paraId="2E190FC1" w14:textId="7EDF13D1" w:rsidR="00BF782E" w:rsidRPr="00E82404" w:rsidRDefault="00BF782E" w:rsidP="00E82404">
      <w:pPr>
        <w:pStyle w:val="TOC1"/>
        <w:rPr>
          <w:rFonts w:eastAsiaTheme="minorEastAsia" w:cstheme="minorBidi"/>
          <w:color w:val="auto"/>
          <w:lang w:val="en-US" w:eastAsia="en-US"/>
        </w:rPr>
      </w:pPr>
      <w:hyperlink w:anchor="_Toc525374382" w:history="1">
        <w:r w:rsidRPr="00E82404">
          <w:rPr>
            <w:rStyle w:val="Hyperlink"/>
          </w:rPr>
          <w:t>2.</w:t>
        </w:r>
        <w:r w:rsidRPr="00E82404">
          <w:rPr>
            <w:rFonts w:eastAsiaTheme="minorEastAsia" w:cstheme="minorBidi"/>
            <w:color w:val="auto"/>
            <w:lang w:val="en-US" w:eastAsia="en-US"/>
          </w:rPr>
          <w:tab/>
        </w:r>
        <w:r w:rsidR="00D21DDA" w:rsidRPr="00E82404">
          <w:rPr>
            <w:rStyle w:val="Hyperlink"/>
          </w:rPr>
          <w:t>OBJECTIVES AND GUIDING PRINCIPLES</w:t>
        </w:r>
        <w:r w:rsidRPr="00E82404">
          <w:rPr>
            <w:webHidden/>
          </w:rPr>
          <w:tab/>
        </w:r>
        <w:r w:rsidRPr="00E82404">
          <w:rPr>
            <w:webHidden/>
          </w:rPr>
          <w:fldChar w:fldCharType="begin"/>
        </w:r>
        <w:r w:rsidRPr="00E82404">
          <w:rPr>
            <w:webHidden/>
          </w:rPr>
          <w:instrText xml:space="preserve"> PAGEREF _Toc525374382 \h </w:instrText>
        </w:r>
        <w:r w:rsidRPr="00E82404">
          <w:rPr>
            <w:webHidden/>
          </w:rPr>
        </w:r>
        <w:r w:rsidRPr="00E82404">
          <w:rPr>
            <w:webHidden/>
          </w:rPr>
          <w:fldChar w:fldCharType="separate"/>
        </w:r>
        <w:r w:rsidRPr="00E82404">
          <w:rPr>
            <w:webHidden/>
          </w:rPr>
          <w:t>7</w:t>
        </w:r>
        <w:r w:rsidRPr="00E82404">
          <w:rPr>
            <w:webHidden/>
          </w:rPr>
          <w:fldChar w:fldCharType="end"/>
        </w:r>
      </w:hyperlink>
    </w:p>
    <w:p w14:paraId="127E19C9" w14:textId="4DC17F67" w:rsidR="00BF782E" w:rsidRPr="00567FC9" w:rsidRDefault="00BF782E" w:rsidP="00E82404">
      <w:pPr>
        <w:pStyle w:val="TOC2"/>
        <w:rPr>
          <w:rFonts w:eastAsiaTheme="minorEastAsia" w:cstheme="minorBidi"/>
          <w:lang w:val="en-US" w:eastAsia="en-US"/>
        </w:rPr>
      </w:pPr>
      <w:hyperlink w:anchor="_Toc525374383" w:history="1">
        <w:r w:rsidRPr="00E82404">
          <w:rPr>
            <w:rStyle w:val="Hyperlink"/>
            <w:b w:val="0"/>
          </w:rPr>
          <w:t>2.1</w:t>
        </w:r>
        <w:r w:rsidRPr="00567FC9">
          <w:rPr>
            <w:rFonts w:eastAsiaTheme="minorEastAsia" w:cstheme="minorBidi"/>
            <w:lang w:val="en-US" w:eastAsia="en-US"/>
          </w:rPr>
          <w:tab/>
        </w:r>
        <w:r w:rsidRPr="00E82404">
          <w:rPr>
            <w:rStyle w:val="Hyperlink"/>
            <w:b w:val="0"/>
          </w:rPr>
          <w:t>Objectives</w:t>
        </w:r>
        <w:r w:rsidRPr="00567FC9">
          <w:rPr>
            <w:webHidden/>
          </w:rPr>
          <w:tab/>
        </w:r>
        <w:r w:rsidRPr="00567FC9">
          <w:rPr>
            <w:webHidden/>
          </w:rPr>
          <w:fldChar w:fldCharType="begin"/>
        </w:r>
        <w:r w:rsidRPr="00E82404">
          <w:rPr>
            <w:webHidden/>
          </w:rPr>
          <w:instrText xml:space="preserve"> PAGEREF _Toc525374383 \h </w:instrText>
        </w:r>
        <w:r w:rsidRPr="00E82404">
          <w:rPr>
            <w:webHidden/>
          </w:rPr>
        </w:r>
        <w:r w:rsidRPr="00E82404">
          <w:rPr>
            <w:webHidden/>
          </w:rPr>
          <w:fldChar w:fldCharType="separate"/>
        </w:r>
        <w:r w:rsidRPr="00567FC9">
          <w:rPr>
            <w:webHidden/>
          </w:rPr>
          <w:t>7</w:t>
        </w:r>
        <w:r w:rsidRPr="00567FC9">
          <w:rPr>
            <w:webHidden/>
          </w:rPr>
          <w:fldChar w:fldCharType="end"/>
        </w:r>
      </w:hyperlink>
    </w:p>
    <w:p w14:paraId="0AAFF01E" w14:textId="3992F989" w:rsidR="00BF782E" w:rsidRPr="00410B89" w:rsidRDefault="00BF782E" w:rsidP="00E82404">
      <w:pPr>
        <w:pStyle w:val="TOC2"/>
        <w:rPr>
          <w:rFonts w:eastAsiaTheme="minorEastAsia" w:cstheme="minorBidi"/>
          <w:lang w:val="en-US" w:eastAsia="en-US"/>
        </w:rPr>
      </w:pPr>
      <w:hyperlink w:anchor="_Toc525374384" w:history="1">
        <w:r w:rsidRPr="00E82404">
          <w:rPr>
            <w:rStyle w:val="Hyperlink"/>
            <w:b w:val="0"/>
          </w:rPr>
          <w:t>2.2</w:t>
        </w:r>
        <w:r w:rsidRPr="00567FC9">
          <w:rPr>
            <w:rFonts w:eastAsiaTheme="minorEastAsia" w:cstheme="minorBidi"/>
            <w:lang w:val="en-US" w:eastAsia="en-US"/>
          </w:rPr>
          <w:tab/>
        </w:r>
        <w:r w:rsidRPr="00E82404">
          <w:rPr>
            <w:rStyle w:val="Hyperlink"/>
            <w:b w:val="0"/>
          </w:rPr>
          <w:t>Guiding Principles</w:t>
        </w:r>
        <w:r w:rsidRPr="00567FC9">
          <w:rPr>
            <w:webHidden/>
          </w:rPr>
          <w:tab/>
        </w:r>
        <w:r w:rsidRPr="00567FC9">
          <w:rPr>
            <w:webHidden/>
          </w:rPr>
          <w:fldChar w:fldCharType="begin"/>
        </w:r>
        <w:r w:rsidRPr="00E82404">
          <w:rPr>
            <w:webHidden/>
          </w:rPr>
          <w:instrText xml:space="preserve"> PAGEREF _Toc525374384 \h </w:instrText>
        </w:r>
        <w:r w:rsidRPr="00E82404">
          <w:rPr>
            <w:webHidden/>
          </w:rPr>
        </w:r>
        <w:r w:rsidRPr="00E82404">
          <w:rPr>
            <w:webHidden/>
          </w:rPr>
          <w:fldChar w:fldCharType="separate"/>
        </w:r>
        <w:r w:rsidRPr="00567FC9">
          <w:rPr>
            <w:webHidden/>
          </w:rPr>
          <w:t>7</w:t>
        </w:r>
        <w:r w:rsidRPr="00567FC9">
          <w:rPr>
            <w:webHidden/>
          </w:rPr>
          <w:fldChar w:fldCharType="end"/>
        </w:r>
      </w:hyperlink>
    </w:p>
    <w:p w14:paraId="1A9B55F0" w14:textId="168BC4B5" w:rsidR="00BF782E" w:rsidRPr="00410B89" w:rsidRDefault="00BF782E" w:rsidP="00E82404">
      <w:pPr>
        <w:pStyle w:val="TOC1"/>
        <w:rPr>
          <w:rFonts w:eastAsiaTheme="minorEastAsia" w:cstheme="minorBidi"/>
          <w:color w:val="auto"/>
          <w:lang w:val="en-US" w:eastAsia="en-US"/>
        </w:rPr>
      </w:pPr>
      <w:hyperlink w:anchor="_Toc525374385" w:history="1">
        <w:r w:rsidRPr="00410B89">
          <w:rPr>
            <w:rStyle w:val="Hyperlink"/>
          </w:rPr>
          <w:t>3.</w:t>
        </w:r>
        <w:r w:rsidRPr="00410B89">
          <w:rPr>
            <w:rFonts w:eastAsiaTheme="minorEastAsia" w:cstheme="minorBidi"/>
            <w:color w:val="auto"/>
            <w:lang w:val="en-US" w:eastAsia="en-US"/>
          </w:rPr>
          <w:tab/>
        </w:r>
        <w:r w:rsidRPr="00410B89">
          <w:rPr>
            <w:rStyle w:val="Hyperlink"/>
          </w:rPr>
          <w:t>ENABlING ENVIRONMENT FOR THE COMMUNICATION TASKS</w:t>
        </w:r>
        <w:r w:rsidRPr="00410B89">
          <w:rPr>
            <w:webHidden/>
          </w:rPr>
          <w:tab/>
        </w:r>
        <w:r w:rsidRPr="00410B89">
          <w:rPr>
            <w:webHidden/>
          </w:rPr>
          <w:fldChar w:fldCharType="begin"/>
        </w:r>
        <w:r w:rsidRPr="00410B89">
          <w:rPr>
            <w:webHidden/>
          </w:rPr>
          <w:instrText xml:space="preserve"> PAGEREF _Toc525374385 \h </w:instrText>
        </w:r>
        <w:r w:rsidRPr="00410B89">
          <w:rPr>
            <w:webHidden/>
          </w:rPr>
        </w:r>
        <w:r w:rsidRPr="00410B89">
          <w:rPr>
            <w:webHidden/>
          </w:rPr>
          <w:fldChar w:fldCharType="separate"/>
        </w:r>
        <w:r w:rsidRPr="00410B89">
          <w:rPr>
            <w:webHidden/>
          </w:rPr>
          <w:t>10</w:t>
        </w:r>
        <w:r w:rsidRPr="00410B89">
          <w:rPr>
            <w:webHidden/>
          </w:rPr>
          <w:fldChar w:fldCharType="end"/>
        </w:r>
      </w:hyperlink>
    </w:p>
    <w:p w14:paraId="543CA404" w14:textId="255E92A3" w:rsidR="00BF782E" w:rsidRPr="00E82404" w:rsidRDefault="00BF782E" w:rsidP="00E82404">
      <w:pPr>
        <w:pStyle w:val="TOC2"/>
        <w:rPr>
          <w:rFonts w:eastAsiaTheme="minorEastAsia" w:cstheme="minorBidi"/>
          <w:lang w:val="en-US" w:eastAsia="en-US"/>
        </w:rPr>
      </w:pPr>
      <w:r w:rsidRPr="00E82404">
        <w:rPr>
          <w:rStyle w:val="Hyperlink"/>
          <w:b w:val="0"/>
        </w:rPr>
        <w:fldChar w:fldCharType="begin"/>
      </w:r>
      <w:r w:rsidRPr="00E82404">
        <w:rPr>
          <w:rStyle w:val="Hyperlink"/>
          <w:b w:val="0"/>
        </w:rPr>
        <w:instrText xml:space="preserve"> </w:instrText>
      </w:r>
      <w:r w:rsidRPr="00E82404">
        <w:instrText>HYPERLINK \l "_Toc525374386"</w:instrText>
      </w:r>
      <w:r w:rsidRPr="00E82404">
        <w:rPr>
          <w:rStyle w:val="Hyperlink"/>
          <w:b w:val="0"/>
        </w:rPr>
        <w:instrText xml:space="preserve"> </w:instrText>
      </w:r>
      <w:r w:rsidRPr="00E82404">
        <w:rPr>
          <w:rStyle w:val="Hyperlink"/>
          <w:b w:val="0"/>
        </w:rPr>
      </w:r>
      <w:r w:rsidRPr="00E82404">
        <w:rPr>
          <w:rStyle w:val="Hyperlink"/>
          <w:b w:val="0"/>
        </w:rPr>
        <w:fldChar w:fldCharType="separate"/>
      </w:r>
      <w:r w:rsidRPr="00E82404">
        <w:rPr>
          <w:rStyle w:val="Hyperlink"/>
          <w:b w:val="0"/>
        </w:rPr>
        <w:t>3.1</w:t>
      </w:r>
      <w:r w:rsidRPr="00E82404">
        <w:rPr>
          <w:rFonts w:eastAsiaTheme="minorEastAsia" w:cstheme="minorBidi"/>
          <w:lang w:val="en-US" w:eastAsia="en-US"/>
        </w:rPr>
        <w:tab/>
      </w:r>
      <w:r w:rsidRPr="00E82404">
        <w:rPr>
          <w:rStyle w:val="Hyperlink"/>
          <w:b w:val="0"/>
        </w:rPr>
        <w:t>The Internal Environment</w:t>
      </w:r>
      <w:r w:rsidRPr="00E82404">
        <w:rPr>
          <w:webHidden/>
        </w:rPr>
        <w:tab/>
      </w:r>
      <w:r w:rsidRPr="00E82404">
        <w:rPr>
          <w:webHidden/>
        </w:rPr>
        <w:fldChar w:fldCharType="begin"/>
      </w:r>
      <w:r w:rsidRPr="00E82404">
        <w:rPr>
          <w:webHidden/>
        </w:rPr>
        <w:instrText xml:space="preserve"> PAGEREF _Toc525374386 \h </w:instrText>
      </w:r>
      <w:r w:rsidRPr="00E82404">
        <w:rPr>
          <w:webHidden/>
        </w:rPr>
      </w:r>
      <w:r w:rsidRPr="00E82404">
        <w:rPr>
          <w:webHidden/>
        </w:rPr>
        <w:fldChar w:fldCharType="separate"/>
      </w:r>
      <w:r w:rsidRPr="00E82404">
        <w:rPr>
          <w:webHidden/>
        </w:rPr>
        <w:t>10</w:t>
      </w:r>
      <w:r w:rsidRPr="00E82404">
        <w:rPr>
          <w:webHidden/>
        </w:rPr>
        <w:fldChar w:fldCharType="end"/>
      </w:r>
      <w:r w:rsidRPr="00E82404">
        <w:rPr>
          <w:rStyle w:val="Hyperlink"/>
          <w:b w:val="0"/>
        </w:rPr>
        <w:fldChar w:fldCharType="end"/>
      </w:r>
    </w:p>
    <w:p w14:paraId="356D0066" w14:textId="5E6C0126" w:rsidR="00BF782E" w:rsidRPr="00E82404" w:rsidRDefault="00BF782E">
      <w:pPr>
        <w:pStyle w:val="TOC3"/>
        <w:rPr>
          <w:rFonts w:ascii="Candara" w:eastAsiaTheme="minorEastAsia" w:hAnsi="Candara" w:cstheme="minorBidi"/>
          <w:noProof/>
          <w:szCs w:val="24"/>
          <w:lang w:val="en-US" w:eastAsia="en-US"/>
        </w:rPr>
      </w:pPr>
      <w:hyperlink w:anchor="_Toc525374387" w:history="1">
        <w:r w:rsidRPr="00E82404">
          <w:rPr>
            <w:rStyle w:val="Hyperlink"/>
            <w:rFonts w:ascii="Candara" w:hAnsi="Candara"/>
            <w:noProof/>
            <w:szCs w:val="24"/>
          </w:rPr>
          <w:t>3.1.1</w:t>
        </w:r>
        <w:r w:rsidRPr="00E82404">
          <w:rPr>
            <w:rFonts w:ascii="Candara" w:eastAsiaTheme="minorEastAsia" w:hAnsi="Candara" w:cstheme="minorBidi"/>
            <w:noProof/>
            <w:szCs w:val="24"/>
            <w:lang w:val="en-US" w:eastAsia="en-US"/>
          </w:rPr>
          <w:tab/>
        </w:r>
        <w:r w:rsidRPr="00E82404">
          <w:rPr>
            <w:rStyle w:val="Hyperlink"/>
            <w:rFonts w:ascii="Candara" w:hAnsi="Candara"/>
            <w:noProof/>
            <w:szCs w:val="24"/>
          </w:rPr>
          <w:t xml:space="preserve">Strengthening </w:t>
        </w:r>
        <w:r w:rsidR="00D21DDA" w:rsidRPr="00E82404">
          <w:rPr>
            <w:rStyle w:val="Hyperlink"/>
            <w:rFonts w:ascii="Candara" w:hAnsi="Candara"/>
            <w:noProof/>
            <w:szCs w:val="24"/>
          </w:rPr>
          <w:t>the Communication Unit</w:t>
        </w:r>
        <w:r w:rsidR="00D21DDA" w:rsidRPr="00E82404">
          <w:rPr>
            <w:rFonts w:ascii="Candara" w:hAnsi="Candara"/>
            <w:noProof/>
            <w:webHidden/>
            <w:szCs w:val="24"/>
          </w:rPr>
          <w:tab/>
        </w:r>
        <w:r w:rsidRPr="00E82404">
          <w:rPr>
            <w:rFonts w:ascii="Candara" w:hAnsi="Candara"/>
            <w:noProof/>
            <w:webHidden/>
            <w:szCs w:val="24"/>
          </w:rPr>
          <w:fldChar w:fldCharType="begin"/>
        </w:r>
        <w:r w:rsidRPr="00E82404">
          <w:rPr>
            <w:rFonts w:ascii="Candara" w:hAnsi="Candara"/>
            <w:noProof/>
            <w:webHidden/>
            <w:szCs w:val="24"/>
          </w:rPr>
          <w:instrText xml:space="preserve"> PAGEREF _Toc525374387 \h </w:instrText>
        </w:r>
        <w:r w:rsidRPr="00E82404">
          <w:rPr>
            <w:rFonts w:ascii="Candara" w:hAnsi="Candara"/>
            <w:noProof/>
            <w:webHidden/>
            <w:szCs w:val="24"/>
          </w:rPr>
        </w:r>
        <w:r w:rsidRPr="00E82404">
          <w:rPr>
            <w:rFonts w:ascii="Candara" w:hAnsi="Candara"/>
            <w:noProof/>
            <w:webHidden/>
            <w:szCs w:val="24"/>
          </w:rPr>
          <w:fldChar w:fldCharType="separate"/>
        </w:r>
        <w:r w:rsidR="00D21DDA" w:rsidRPr="00E82404">
          <w:rPr>
            <w:rFonts w:ascii="Candara" w:hAnsi="Candara"/>
            <w:noProof/>
            <w:webHidden/>
            <w:szCs w:val="24"/>
          </w:rPr>
          <w:t>10</w:t>
        </w:r>
        <w:r w:rsidRPr="00E82404">
          <w:rPr>
            <w:rFonts w:ascii="Candara" w:hAnsi="Candara"/>
            <w:noProof/>
            <w:webHidden/>
            <w:szCs w:val="24"/>
          </w:rPr>
          <w:fldChar w:fldCharType="end"/>
        </w:r>
      </w:hyperlink>
    </w:p>
    <w:p w14:paraId="31B525D1" w14:textId="06100EF1" w:rsidR="00BF782E" w:rsidRPr="00E82404" w:rsidRDefault="00BF782E">
      <w:pPr>
        <w:pStyle w:val="TOC3"/>
        <w:rPr>
          <w:rFonts w:ascii="Candara" w:eastAsiaTheme="minorEastAsia" w:hAnsi="Candara" w:cstheme="minorBidi"/>
          <w:noProof/>
          <w:szCs w:val="24"/>
          <w:lang w:val="en-US" w:eastAsia="en-US"/>
        </w:rPr>
      </w:pPr>
      <w:hyperlink w:anchor="_Toc525374388" w:history="1">
        <w:r w:rsidRPr="00E82404">
          <w:rPr>
            <w:rStyle w:val="Hyperlink"/>
            <w:rFonts w:ascii="Candara" w:hAnsi="Candara"/>
            <w:noProof/>
            <w:szCs w:val="24"/>
          </w:rPr>
          <w:t xml:space="preserve">3.1.2 </w:t>
        </w:r>
        <w:r w:rsidRPr="00E82404">
          <w:rPr>
            <w:rFonts w:ascii="Candara" w:eastAsiaTheme="minorEastAsia" w:hAnsi="Candara" w:cstheme="minorBidi"/>
            <w:noProof/>
            <w:szCs w:val="24"/>
            <w:lang w:val="en-US" w:eastAsia="en-US"/>
          </w:rPr>
          <w:tab/>
        </w:r>
        <w:r w:rsidRPr="00E82404">
          <w:rPr>
            <w:rStyle w:val="Hyperlink"/>
            <w:rFonts w:ascii="Candara" w:hAnsi="Candara"/>
            <w:noProof/>
            <w:szCs w:val="24"/>
          </w:rPr>
          <w:t xml:space="preserve">Improving </w:t>
        </w:r>
        <w:r w:rsidR="00D21DDA" w:rsidRPr="00E82404">
          <w:rPr>
            <w:rStyle w:val="Hyperlink"/>
            <w:rFonts w:ascii="Candara" w:hAnsi="Candara"/>
            <w:noProof/>
            <w:szCs w:val="24"/>
          </w:rPr>
          <w:t>Administrative Communication Procedures</w:t>
        </w:r>
        <w:r w:rsidRPr="00E82404">
          <w:rPr>
            <w:rFonts w:ascii="Candara" w:hAnsi="Candara"/>
            <w:noProof/>
            <w:webHidden/>
            <w:szCs w:val="24"/>
          </w:rPr>
          <w:tab/>
        </w:r>
        <w:r w:rsidRPr="00E82404">
          <w:rPr>
            <w:rFonts w:ascii="Candara" w:hAnsi="Candara"/>
            <w:noProof/>
            <w:webHidden/>
            <w:szCs w:val="24"/>
          </w:rPr>
          <w:fldChar w:fldCharType="begin"/>
        </w:r>
        <w:r w:rsidRPr="00E82404">
          <w:rPr>
            <w:rFonts w:ascii="Candara" w:hAnsi="Candara"/>
            <w:noProof/>
            <w:webHidden/>
            <w:szCs w:val="24"/>
          </w:rPr>
          <w:instrText xml:space="preserve"> PAGEREF _Toc525374388 \h </w:instrText>
        </w:r>
        <w:r w:rsidRPr="00E82404">
          <w:rPr>
            <w:rFonts w:ascii="Candara" w:hAnsi="Candara"/>
            <w:noProof/>
            <w:webHidden/>
            <w:szCs w:val="24"/>
          </w:rPr>
        </w:r>
        <w:r w:rsidRPr="00E82404">
          <w:rPr>
            <w:rFonts w:ascii="Candara" w:hAnsi="Candara"/>
            <w:noProof/>
            <w:webHidden/>
            <w:szCs w:val="24"/>
          </w:rPr>
          <w:fldChar w:fldCharType="separate"/>
        </w:r>
        <w:r w:rsidRPr="00E82404">
          <w:rPr>
            <w:rFonts w:ascii="Candara" w:hAnsi="Candara"/>
            <w:noProof/>
            <w:webHidden/>
            <w:szCs w:val="24"/>
          </w:rPr>
          <w:t>11</w:t>
        </w:r>
        <w:r w:rsidRPr="00E82404">
          <w:rPr>
            <w:rFonts w:ascii="Candara" w:hAnsi="Candara"/>
            <w:noProof/>
            <w:webHidden/>
            <w:szCs w:val="24"/>
          </w:rPr>
          <w:fldChar w:fldCharType="end"/>
        </w:r>
      </w:hyperlink>
    </w:p>
    <w:p w14:paraId="0D7897D3" w14:textId="230DDF00" w:rsidR="00BF782E" w:rsidRPr="00E82404" w:rsidRDefault="00BF782E" w:rsidP="00E82404">
      <w:pPr>
        <w:pStyle w:val="TOC2"/>
        <w:rPr>
          <w:rFonts w:eastAsiaTheme="minorEastAsia" w:cstheme="minorBidi"/>
          <w:lang w:val="en-US" w:eastAsia="en-US"/>
        </w:rPr>
      </w:pPr>
      <w:hyperlink w:anchor="_Toc525374389" w:history="1">
        <w:r w:rsidRPr="00E82404">
          <w:rPr>
            <w:rStyle w:val="Hyperlink"/>
            <w:b w:val="0"/>
          </w:rPr>
          <w:t>3.2</w:t>
        </w:r>
        <w:r w:rsidRPr="00E82404">
          <w:rPr>
            <w:rFonts w:eastAsiaTheme="minorEastAsia" w:cstheme="minorBidi"/>
            <w:lang w:val="en-US" w:eastAsia="en-US"/>
          </w:rPr>
          <w:tab/>
        </w:r>
        <w:r w:rsidRPr="00E82404">
          <w:rPr>
            <w:rStyle w:val="Hyperlink"/>
            <w:b w:val="0"/>
          </w:rPr>
          <w:t>The External Environment</w:t>
        </w:r>
        <w:r w:rsidRPr="00E82404">
          <w:rPr>
            <w:webHidden/>
          </w:rPr>
          <w:tab/>
        </w:r>
        <w:r w:rsidRPr="00E82404">
          <w:rPr>
            <w:webHidden/>
          </w:rPr>
          <w:fldChar w:fldCharType="begin"/>
        </w:r>
        <w:r w:rsidRPr="00E82404">
          <w:rPr>
            <w:webHidden/>
          </w:rPr>
          <w:instrText xml:space="preserve"> PAGEREF _Toc525374389 \h </w:instrText>
        </w:r>
        <w:r w:rsidRPr="00E82404">
          <w:rPr>
            <w:webHidden/>
          </w:rPr>
        </w:r>
        <w:r w:rsidRPr="00E82404">
          <w:rPr>
            <w:webHidden/>
          </w:rPr>
          <w:fldChar w:fldCharType="separate"/>
        </w:r>
        <w:r w:rsidRPr="00E82404">
          <w:rPr>
            <w:webHidden/>
          </w:rPr>
          <w:t>13</w:t>
        </w:r>
        <w:r w:rsidRPr="00E82404">
          <w:rPr>
            <w:webHidden/>
          </w:rPr>
          <w:fldChar w:fldCharType="end"/>
        </w:r>
      </w:hyperlink>
    </w:p>
    <w:p w14:paraId="66652569" w14:textId="04FAC6DE" w:rsidR="00BF782E" w:rsidRPr="00410B89" w:rsidRDefault="00BF782E" w:rsidP="00E82404">
      <w:pPr>
        <w:pStyle w:val="TOC1"/>
        <w:rPr>
          <w:rFonts w:eastAsiaTheme="minorEastAsia" w:cstheme="minorBidi"/>
          <w:color w:val="auto"/>
          <w:lang w:val="en-US" w:eastAsia="en-US"/>
        </w:rPr>
      </w:pPr>
      <w:hyperlink w:anchor="_Toc525374390" w:history="1">
        <w:r w:rsidRPr="00410B89">
          <w:rPr>
            <w:rStyle w:val="Hyperlink"/>
          </w:rPr>
          <w:t>4.</w:t>
        </w:r>
        <w:r w:rsidRPr="00410B89">
          <w:rPr>
            <w:rFonts w:eastAsiaTheme="minorEastAsia" w:cstheme="minorBidi"/>
            <w:color w:val="auto"/>
            <w:lang w:val="en-US" w:eastAsia="en-US"/>
          </w:rPr>
          <w:tab/>
        </w:r>
        <w:r w:rsidRPr="00410B89">
          <w:rPr>
            <w:rStyle w:val="Hyperlink"/>
          </w:rPr>
          <w:t>STRATEGIC PRIORITIES AND ACTIONS</w:t>
        </w:r>
        <w:r w:rsidRPr="00410B89">
          <w:rPr>
            <w:webHidden/>
          </w:rPr>
          <w:tab/>
        </w:r>
        <w:r w:rsidRPr="00410B89">
          <w:rPr>
            <w:webHidden/>
          </w:rPr>
          <w:fldChar w:fldCharType="begin"/>
        </w:r>
        <w:r w:rsidRPr="00410B89">
          <w:rPr>
            <w:webHidden/>
          </w:rPr>
          <w:instrText xml:space="preserve"> PAGEREF _Toc525374390 \h </w:instrText>
        </w:r>
        <w:r w:rsidRPr="00410B89">
          <w:rPr>
            <w:webHidden/>
          </w:rPr>
        </w:r>
        <w:r w:rsidRPr="00410B89">
          <w:rPr>
            <w:webHidden/>
          </w:rPr>
          <w:fldChar w:fldCharType="separate"/>
        </w:r>
        <w:r w:rsidRPr="00410B89">
          <w:rPr>
            <w:webHidden/>
          </w:rPr>
          <w:t>14</w:t>
        </w:r>
        <w:r w:rsidRPr="00410B89">
          <w:rPr>
            <w:webHidden/>
          </w:rPr>
          <w:fldChar w:fldCharType="end"/>
        </w:r>
      </w:hyperlink>
    </w:p>
    <w:p w14:paraId="515909FB" w14:textId="0A27EA9D" w:rsidR="00BF782E" w:rsidRPr="00E82404" w:rsidRDefault="00BF782E" w:rsidP="00E82404">
      <w:pPr>
        <w:pStyle w:val="TOC2"/>
        <w:rPr>
          <w:rFonts w:eastAsiaTheme="minorEastAsia" w:cstheme="minorBidi"/>
          <w:lang w:val="en-US" w:eastAsia="en-US"/>
        </w:rPr>
      </w:pPr>
      <w:hyperlink w:anchor="_Toc525374391" w:history="1">
        <w:r w:rsidRPr="00E82404">
          <w:rPr>
            <w:rStyle w:val="Hyperlink"/>
            <w:b w:val="0"/>
          </w:rPr>
          <w:t>4.1</w:t>
        </w:r>
        <w:r w:rsidRPr="00E82404">
          <w:rPr>
            <w:rFonts w:eastAsiaTheme="minorEastAsia" w:cstheme="minorBidi"/>
            <w:lang w:val="en-US" w:eastAsia="en-US"/>
          </w:rPr>
          <w:tab/>
        </w:r>
        <w:r w:rsidRPr="00E82404">
          <w:rPr>
            <w:rStyle w:val="Hyperlink"/>
            <w:b w:val="0"/>
          </w:rPr>
          <w:t xml:space="preserve">Material </w:t>
        </w:r>
        <w:r w:rsidR="00D21DDA" w:rsidRPr="00E82404">
          <w:rPr>
            <w:rStyle w:val="Hyperlink"/>
            <w:b w:val="0"/>
          </w:rPr>
          <w:t>D</w:t>
        </w:r>
        <w:r w:rsidRPr="00E82404">
          <w:rPr>
            <w:rStyle w:val="Hyperlink"/>
            <w:b w:val="0"/>
          </w:rPr>
          <w:t xml:space="preserve">evelopment and </w:t>
        </w:r>
        <w:r w:rsidR="00D21DDA" w:rsidRPr="00E82404">
          <w:rPr>
            <w:rStyle w:val="Hyperlink"/>
            <w:b w:val="0"/>
          </w:rPr>
          <w:t>D</w:t>
        </w:r>
        <w:r w:rsidRPr="00E82404">
          <w:rPr>
            <w:rStyle w:val="Hyperlink"/>
            <w:b w:val="0"/>
          </w:rPr>
          <w:t>issemination</w:t>
        </w:r>
        <w:r w:rsidRPr="00E82404">
          <w:rPr>
            <w:webHidden/>
          </w:rPr>
          <w:tab/>
        </w:r>
        <w:r w:rsidRPr="00E82404">
          <w:rPr>
            <w:webHidden/>
          </w:rPr>
          <w:fldChar w:fldCharType="begin"/>
        </w:r>
        <w:r w:rsidRPr="00E82404">
          <w:rPr>
            <w:webHidden/>
          </w:rPr>
          <w:instrText xml:space="preserve"> PAGEREF _Toc525374391 \h </w:instrText>
        </w:r>
        <w:r w:rsidRPr="00E82404">
          <w:rPr>
            <w:webHidden/>
          </w:rPr>
        </w:r>
        <w:r w:rsidRPr="00E82404">
          <w:rPr>
            <w:webHidden/>
          </w:rPr>
          <w:fldChar w:fldCharType="separate"/>
        </w:r>
        <w:r w:rsidRPr="00E82404">
          <w:rPr>
            <w:webHidden/>
          </w:rPr>
          <w:t>14</w:t>
        </w:r>
        <w:r w:rsidRPr="00E82404">
          <w:rPr>
            <w:webHidden/>
          </w:rPr>
          <w:fldChar w:fldCharType="end"/>
        </w:r>
      </w:hyperlink>
    </w:p>
    <w:p w14:paraId="5FE0BE0B" w14:textId="687586F7" w:rsidR="00BF782E" w:rsidRPr="00E82404" w:rsidRDefault="00BF782E" w:rsidP="00E82404">
      <w:pPr>
        <w:pStyle w:val="TOC2"/>
        <w:rPr>
          <w:rFonts w:eastAsiaTheme="minorEastAsia" w:cstheme="minorBidi"/>
          <w:lang w:val="en-US" w:eastAsia="en-US"/>
        </w:rPr>
      </w:pPr>
      <w:hyperlink w:anchor="_Toc525374392" w:history="1">
        <w:r w:rsidRPr="00E82404">
          <w:rPr>
            <w:rStyle w:val="Hyperlink"/>
            <w:b w:val="0"/>
          </w:rPr>
          <w:t>4.2</w:t>
        </w:r>
        <w:r w:rsidRPr="00E82404">
          <w:rPr>
            <w:rFonts w:eastAsiaTheme="minorEastAsia" w:cstheme="minorBidi"/>
            <w:lang w:val="en-US" w:eastAsia="en-US"/>
          </w:rPr>
          <w:tab/>
        </w:r>
        <w:r w:rsidRPr="00E82404">
          <w:rPr>
            <w:rStyle w:val="Hyperlink"/>
            <w:b w:val="0"/>
          </w:rPr>
          <w:t>Public Engagements</w:t>
        </w:r>
        <w:r w:rsidRPr="00E82404">
          <w:rPr>
            <w:webHidden/>
          </w:rPr>
          <w:tab/>
        </w:r>
        <w:r w:rsidRPr="00E82404">
          <w:rPr>
            <w:webHidden/>
          </w:rPr>
          <w:fldChar w:fldCharType="begin"/>
        </w:r>
        <w:r w:rsidRPr="00E82404">
          <w:rPr>
            <w:webHidden/>
          </w:rPr>
          <w:instrText xml:space="preserve"> PAGEREF _Toc525374392 \h </w:instrText>
        </w:r>
        <w:r w:rsidRPr="00E82404">
          <w:rPr>
            <w:webHidden/>
          </w:rPr>
        </w:r>
        <w:r w:rsidRPr="00E82404">
          <w:rPr>
            <w:webHidden/>
          </w:rPr>
          <w:fldChar w:fldCharType="separate"/>
        </w:r>
        <w:r w:rsidRPr="00E82404">
          <w:rPr>
            <w:webHidden/>
          </w:rPr>
          <w:t>14</w:t>
        </w:r>
        <w:r w:rsidRPr="00E82404">
          <w:rPr>
            <w:webHidden/>
          </w:rPr>
          <w:fldChar w:fldCharType="end"/>
        </w:r>
      </w:hyperlink>
    </w:p>
    <w:p w14:paraId="4BE7A05C" w14:textId="08A43CDD" w:rsidR="00BF782E" w:rsidRPr="00E82404" w:rsidRDefault="00BF782E" w:rsidP="00E82404">
      <w:pPr>
        <w:pStyle w:val="TOC2"/>
        <w:rPr>
          <w:rFonts w:eastAsiaTheme="minorEastAsia" w:cstheme="minorBidi"/>
          <w:lang w:val="en-US" w:eastAsia="en-US"/>
        </w:rPr>
      </w:pPr>
      <w:hyperlink w:anchor="_Toc525374393" w:history="1">
        <w:r w:rsidRPr="00E82404">
          <w:rPr>
            <w:rStyle w:val="Hyperlink"/>
            <w:b w:val="0"/>
          </w:rPr>
          <w:t>4.3</w:t>
        </w:r>
        <w:r w:rsidRPr="00E82404">
          <w:rPr>
            <w:rFonts w:eastAsiaTheme="minorEastAsia" w:cstheme="minorBidi"/>
            <w:lang w:val="en-US" w:eastAsia="en-US"/>
          </w:rPr>
          <w:tab/>
        </w:r>
        <w:r w:rsidRPr="00E82404">
          <w:rPr>
            <w:rStyle w:val="Hyperlink"/>
            <w:b w:val="0"/>
          </w:rPr>
          <w:t>Advocacy and Campaigns</w:t>
        </w:r>
        <w:r w:rsidRPr="00E82404">
          <w:rPr>
            <w:webHidden/>
          </w:rPr>
          <w:tab/>
        </w:r>
        <w:r w:rsidRPr="00E82404">
          <w:rPr>
            <w:webHidden/>
          </w:rPr>
          <w:fldChar w:fldCharType="begin"/>
        </w:r>
        <w:r w:rsidRPr="00E82404">
          <w:rPr>
            <w:webHidden/>
          </w:rPr>
          <w:instrText xml:space="preserve"> PAGEREF _Toc525374393 \h </w:instrText>
        </w:r>
        <w:r w:rsidRPr="00E82404">
          <w:rPr>
            <w:webHidden/>
          </w:rPr>
        </w:r>
        <w:r w:rsidRPr="00E82404">
          <w:rPr>
            <w:webHidden/>
          </w:rPr>
          <w:fldChar w:fldCharType="separate"/>
        </w:r>
        <w:r w:rsidRPr="00E82404">
          <w:rPr>
            <w:webHidden/>
          </w:rPr>
          <w:t>15</w:t>
        </w:r>
        <w:r w:rsidRPr="00E82404">
          <w:rPr>
            <w:webHidden/>
          </w:rPr>
          <w:fldChar w:fldCharType="end"/>
        </w:r>
      </w:hyperlink>
    </w:p>
    <w:p w14:paraId="0FFFC6A3" w14:textId="5F162577" w:rsidR="00BF782E" w:rsidRPr="00E82404" w:rsidRDefault="00BF782E" w:rsidP="00E82404">
      <w:pPr>
        <w:pStyle w:val="TOC2"/>
        <w:rPr>
          <w:rFonts w:eastAsiaTheme="minorEastAsia" w:cstheme="minorBidi"/>
          <w:lang w:val="en-US" w:eastAsia="en-US"/>
        </w:rPr>
      </w:pPr>
      <w:hyperlink w:anchor="_Toc525374394" w:history="1">
        <w:r w:rsidRPr="00E82404">
          <w:rPr>
            <w:rStyle w:val="Hyperlink"/>
            <w:b w:val="0"/>
          </w:rPr>
          <w:t>4.4</w:t>
        </w:r>
        <w:r w:rsidRPr="00E82404">
          <w:rPr>
            <w:rFonts w:eastAsiaTheme="minorEastAsia" w:cstheme="minorBidi"/>
            <w:lang w:val="en-US" w:eastAsia="en-US"/>
          </w:rPr>
          <w:tab/>
        </w:r>
        <w:r w:rsidRPr="00E82404">
          <w:rPr>
            <w:rStyle w:val="Hyperlink"/>
            <w:b w:val="0"/>
          </w:rPr>
          <w:t>Service Provision</w:t>
        </w:r>
        <w:r w:rsidRPr="00E82404">
          <w:rPr>
            <w:webHidden/>
          </w:rPr>
          <w:tab/>
        </w:r>
        <w:r w:rsidRPr="00E82404">
          <w:rPr>
            <w:webHidden/>
          </w:rPr>
          <w:fldChar w:fldCharType="begin"/>
        </w:r>
        <w:r w:rsidRPr="00E82404">
          <w:rPr>
            <w:webHidden/>
          </w:rPr>
          <w:instrText xml:space="preserve"> PAGEREF _Toc525374394 \h </w:instrText>
        </w:r>
        <w:r w:rsidRPr="00E82404">
          <w:rPr>
            <w:webHidden/>
          </w:rPr>
        </w:r>
        <w:r w:rsidRPr="00E82404">
          <w:rPr>
            <w:webHidden/>
          </w:rPr>
          <w:fldChar w:fldCharType="separate"/>
        </w:r>
        <w:r w:rsidRPr="00E82404">
          <w:rPr>
            <w:webHidden/>
          </w:rPr>
          <w:t>15</w:t>
        </w:r>
        <w:r w:rsidRPr="00E82404">
          <w:rPr>
            <w:webHidden/>
          </w:rPr>
          <w:fldChar w:fldCharType="end"/>
        </w:r>
      </w:hyperlink>
    </w:p>
    <w:p w14:paraId="62740D31" w14:textId="75AC0610" w:rsidR="00BF782E" w:rsidRPr="00E82404" w:rsidRDefault="00BF782E" w:rsidP="00E82404">
      <w:pPr>
        <w:pStyle w:val="TOC2"/>
        <w:rPr>
          <w:rFonts w:eastAsiaTheme="minorEastAsia" w:cstheme="minorBidi"/>
          <w:lang w:val="en-US" w:eastAsia="en-US"/>
        </w:rPr>
      </w:pPr>
      <w:hyperlink w:anchor="_Toc525374395" w:history="1">
        <w:r w:rsidRPr="00E82404">
          <w:rPr>
            <w:rStyle w:val="Hyperlink"/>
            <w:b w:val="0"/>
          </w:rPr>
          <w:t>4.5</w:t>
        </w:r>
        <w:r w:rsidRPr="00E82404">
          <w:rPr>
            <w:rFonts w:eastAsiaTheme="minorEastAsia" w:cstheme="minorBidi"/>
            <w:lang w:val="en-US" w:eastAsia="en-US"/>
          </w:rPr>
          <w:tab/>
        </w:r>
        <w:r w:rsidRPr="00E82404">
          <w:rPr>
            <w:rStyle w:val="Hyperlink"/>
            <w:b w:val="0"/>
          </w:rPr>
          <w:t>Networking</w:t>
        </w:r>
        <w:r w:rsidRPr="00E82404">
          <w:rPr>
            <w:webHidden/>
          </w:rPr>
          <w:tab/>
        </w:r>
        <w:r w:rsidRPr="00E82404">
          <w:rPr>
            <w:webHidden/>
          </w:rPr>
          <w:fldChar w:fldCharType="begin"/>
        </w:r>
        <w:r w:rsidRPr="00E82404">
          <w:rPr>
            <w:webHidden/>
          </w:rPr>
          <w:instrText xml:space="preserve"> PAGEREF _Toc525374395 \h </w:instrText>
        </w:r>
        <w:r w:rsidRPr="00E82404">
          <w:rPr>
            <w:webHidden/>
          </w:rPr>
        </w:r>
        <w:r w:rsidRPr="00E82404">
          <w:rPr>
            <w:webHidden/>
          </w:rPr>
          <w:fldChar w:fldCharType="separate"/>
        </w:r>
        <w:r w:rsidRPr="00E82404">
          <w:rPr>
            <w:webHidden/>
          </w:rPr>
          <w:t>16</w:t>
        </w:r>
        <w:r w:rsidRPr="00E82404">
          <w:rPr>
            <w:webHidden/>
          </w:rPr>
          <w:fldChar w:fldCharType="end"/>
        </w:r>
      </w:hyperlink>
    </w:p>
    <w:p w14:paraId="192AF090" w14:textId="16C016CD" w:rsidR="00BF782E" w:rsidRPr="00410B89" w:rsidRDefault="00BF782E" w:rsidP="00E82404">
      <w:pPr>
        <w:pStyle w:val="TOC1"/>
        <w:rPr>
          <w:rFonts w:eastAsiaTheme="minorEastAsia" w:cstheme="minorBidi"/>
          <w:color w:val="auto"/>
          <w:lang w:val="en-US" w:eastAsia="en-US"/>
        </w:rPr>
      </w:pPr>
      <w:hyperlink w:anchor="_Toc525374396" w:history="1">
        <w:r w:rsidRPr="00410B89">
          <w:rPr>
            <w:rStyle w:val="Hyperlink"/>
          </w:rPr>
          <w:t>5.</w:t>
        </w:r>
        <w:r w:rsidRPr="00410B89">
          <w:rPr>
            <w:rFonts w:eastAsiaTheme="minorEastAsia" w:cstheme="minorBidi"/>
            <w:color w:val="auto"/>
            <w:lang w:val="en-US" w:eastAsia="en-US"/>
          </w:rPr>
          <w:tab/>
        </w:r>
        <w:r w:rsidRPr="00410B89">
          <w:rPr>
            <w:rStyle w:val="Hyperlink"/>
          </w:rPr>
          <w:t>IMPLEMENTATION OF STRATEGY</w:t>
        </w:r>
        <w:r w:rsidRPr="00410B89">
          <w:rPr>
            <w:webHidden/>
          </w:rPr>
          <w:tab/>
        </w:r>
        <w:r w:rsidRPr="00410B89">
          <w:rPr>
            <w:webHidden/>
          </w:rPr>
          <w:fldChar w:fldCharType="begin"/>
        </w:r>
        <w:r w:rsidRPr="00410B89">
          <w:rPr>
            <w:webHidden/>
          </w:rPr>
          <w:instrText xml:space="preserve"> PAGEREF _Toc525374396 \h </w:instrText>
        </w:r>
        <w:r w:rsidRPr="00410B89">
          <w:rPr>
            <w:webHidden/>
          </w:rPr>
        </w:r>
        <w:r w:rsidRPr="00410B89">
          <w:rPr>
            <w:webHidden/>
          </w:rPr>
          <w:fldChar w:fldCharType="separate"/>
        </w:r>
        <w:r w:rsidRPr="00410B89">
          <w:rPr>
            <w:webHidden/>
          </w:rPr>
          <w:t>17</w:t>
        </w:r>
        <w:r w:rsidRPr="00410B89">
          <w:rPr>
            <w:webHidden/>
          </w:rPr>
          <w:fldChar w:fldCharType="end"/>
        </w:r>
      </w:hyperlink>
    </w:p>
    <w:p w14:paraId="1F5B7D09" w14:textId="20D1DF27" w:rsidR="00BF782E" w:rsidRPr="00E82404" w:rsidRDefault="00BF782E" w:rsidP="00E82404">
      <w:pPr>
        <w:pStyle w:val="TOC2"/>
        <w:rPr>
          <w:rFonts w:eastAsiaTheme="minorEastAsia" w:cstheme="minorBidi"/>
          <w:b w:val="0"/>
          <w:lang w:val="en-US" w:eastAsia="en-US"/>
        </w:rPr>
      </w:pPr>
      <w:hyperlink w:anchor="_Toc525374397" w:history="1">
        <w:r w:rsidRPr="00E82404">
          <w:rPr>
            <w:rStyle w:val="Hyperlink"/>
            <w:b w:val="0"/>
          </w:rPr>
          <w:t>5.1</w:t>
        </w:r>
        <w:r w:rsidRPr="00E82404">
          <w:rPr>
            <w:rFonts w:eastAsiaTheme="minorEastAsia" w:cstheme="minorBidi"/>
            <w:b w:val="0"/>
            <w:lang w:val="en-US" w:eastAsia="en-US"/>
          </w:rPr>
          <w:tab/>
        </w:r>
        <w:r w:rsidRPr="00E82404">
          <w:rPr>
            <w:rStyle w:val="Hyperlink"/>
            <w:b w:val="0"/>
          </w:rPr>
          <w:t>Planning Communication</w:t>
        </w:r>
        <w:r w:rsidRPr="00E82404">
          <w:rPr>
            <w:b w:val="0"/>
            <w:webHidden/>
          </w:rPr>
          <w:tab/>
        </w:r>
        <w:r w:rsidRPr="00E82404">
          <w:rPr>
            <w:b w:val="0"/>
            <w:webHidden/>
          </w:rPr>
          <w:fldChar w:fldCharType="begin"/>
        </w:r>
        <w:r w:rsidRPr="00E82404">
          <w:rPr>
            <w:b w:val="0"/>
            <w:webHidden/>
          </w:rPr>
          <w:instrText xml:space="preserve"> PAGEREF _Toc525374397 \h </w:instrText>
        </w:r>
        <w:r w:rsidRPr="00E82404">
          <w:rPr>
            <w:b w:val="0"/>
            <w:webHidden/>
          </w:rPr>
        </w:r>
        <w:r w:rsidRPr="00E82404">
          <w:rPr>
            <w:b w:val="0"/>
            <w:webHidden/>
          </w:rPr>
          <w:fldChar w:fldCharType="separate"/>
        </w:r>
        <w:r w:rsidRPr="00E82404">
          <w:rPr>
            <w:b w:val="0"/>
            <w:webHidden/>
          </w:rPr>
          <w:t>17</w:t>
        </w:r>
        <w:r w:rsidRPr="00E82404">
          <w:rPr>
            <w:b w:val="0"/>
            <w:webHidden/>
          </w:rPr>
          <w:fldChar w:fldCharType="end"/>
        </w:r>
      </w:hyperlink>
    </w:p>
    <w:p w14:paraId="13D88901" w14:textId="730A301B" w:rsidR="00BF782E" w:rsidRPr="00E82404" w:rsidRDefault="00BF782E" w:rsidP="00E82404">
      <w:pPr>
        <w:pStyle w:val="TOC2"/>
        <w:rPr>
          <w:rFonts w:eastAsiaTheme="minorEastAsia" w:cstheme="minorBidi"/>
          <w:b w:val="0"/>
          <w:lang w:val="en-US" w:eastAsia="en-US"/>
        </w:rPr>
      </w:pPr>
      <w:hyperlink w:anchor="_Toc525374398" w:history="1">
        <w:r w:rsidRPr="00E82404">
          <w:rPr>
            <w:rStyle w:val="Hyperlink"/>
            <w:b w:val="0"/>
          </w:rPr>
          <w:t>5.2</w:t>
        </w:r>
        <w:r w:rsidRPr="00E82404">
          <w:rPr>
            <w:rFonts w:eastAsiaTheme="minorEastAsia" w:cstheme="minorBidi"/>
            <w:b w:val="0"/>
            <w:lang w:val="en-US" w:eastAsia="en-US"/>
          </w:rPr>
          <w:tab/>
        </w:r>
        <w:r w:rsidRPr="00E82404">
          <w:rPr>
            <w:rStyle w:val="Hyperlink"/>
            <w:b w:val="0"/>
          </w:rPr>
          <w:t>Implementation Strategy</w:t>
        </w:r>
        <w:r w:rsidRPr="00E82404">
          <w:rPr>
            <w:b w:val="0"/>
            <w:webHidden/>
          </w:rPr>
          <w:tab/>
        </w:r>
        <w:r w:rsidRPr="00E82404">
          <w:rPr>
            <w:b w:val="0"/>
            <w:webHidden/>
          </w:rPr>
          <w:fldChar w:fldCharType="begin"/>
        </w:r>
        <w:r w:rsidRPr="00E82404">
          <w:rPr>
            <w:b w:val="0"/>
            <w:webHidden/>
          </w:rPr>
          <w:instrText xml:space="preserve"> PAGEREF _Toc525374398 \h </w:instrText>
        </w:r>
        <w:r w:rsidRPr="00E82404">
          <w:rPr>
            <w:b w:val="0"/>
            <w:webHidden/>
          </w:rPr>
        </w:r>
        <w:r w:rsidRPr="00E82404">
          <w:rPr>
            <w:b w:val="0"/>
            <w:webHidden/>
          </w:rPr>
          <w:fldChar w:fldCharType="separate"/>
        </w:r>
        <w:r w:rsidRPr="00E82404">
          <w:rPr>
            <w:b w:val="0"/>
            <w:webHidden/>
          </w:rPr>
          <w:t>18</w:t>
        </w:r>
        <w:r w:rsidRPr="00E82404">
          <w:rPr>
            <w:b w:val="0"/>
            <w:webHidden/>
          </w:rPr>
          <w:fldChar w:fldCharType="end"/>
        </w:r>
      </w:hyperlink>
    </w:p>
    <w:p w14:paraId="750CB0D2" w14:textId="7A3FD5C5" w:rsidR="00BF782E" w:rsidRPr="00410B89" w:rsidRDefault="00BF782E" w:rsidP="00E82404">
      <w:pPr>
        <w:pStyle w:val="TOC1"/>
        <w:rPr>
          <w:rFonts w:eastAsiaTheme="minorEastAsia" w:cstheme="minorBidi"/>
          <w:color w:val="auto"/>
          <w:lang w:val="en-US" w:eastAsia="en-US"/>
        </w:rPr>
      </w:pPr>
      <w:hyperlink w:anchor="_Toc525374399" w:history="1">
        <w:r w:rsidRPr="00410B89">
          <w:rPr>
            <w:rStyle w:val="Hyperlink"/>
          </w:rPr>
          <w:t>ANNEX 1: STRATEGY IMPLEMENTATION MATRIX</w:t>
        </w:r>
        <w:r w:rsidRPr="00410B89">
          <w:rPr>
            <w:webHidden/>
          </w:rPr>
          <w:tab/>
        </w:r>
        <w:r w:rsidRPr="00410B89">
          <w:rPr>
            <w:webHidden/>
          </w:rPr>
          <w:fldChar w:fldCharType="begin"/>
        </w:r>
        <w:r w:rsidRPr="00410B89">
          <w:rPr>
            <w:webHidden/>
          </w:rPr>
          <w:instrText xml:space="preserve"> PAGEREF _Toc525374399 \h </w:instrText>
        </w:r>
        <w:r w:rsidRPr="00410B89">
          <w:rPr>
            <w:webHidden/>
          </w:rPr>
        </w:r>
        <w:r w:rsidRPr="00410B89">
          <w:rPr>
            <w:webHidden/>
          </w:rPr>
          <w:fldChar w:fldCharType="separate"/>
        </w:r>
        <w:r w:rsidRPr="00410B89">
          <w:rPr>
            <w:webHidden/>
          </w:rPr>
          <w:t>20</w:t>
        </w:r>
        <w:r w:rsidRPr="00410B89">
          <w:rPr>
            <w:webHidden/>
          </w:rPr>
          <w:fldChar w:fldCharType="end"/>
        </w:r>
      </w:hyperlink>
    </w:p>
    <w:p w14:paraId="02E850BE" w14:textId="4F0831A2" w:rsidR="00BF782E" w:rsidRPr="00410B89" w:rsidRDefault="00BF782E" w:rsidP="00E82404">
      <w:pPr>
        <w:pStyle w:val="TOC1"/>
        <w:rPr>
          <w:rFonts w:eastAsiaTheme="minorEastAsia" w:cstheme="minorBidi"/>
          <w:color w:val="auto"/>
          <w:lang w:val="en-US" w:eastAsia="en-US"/>
        </w:rPr>
      </w:pPr>
      <w:hyperlink w:anchor="_Toc525374400" w:history="1">
        <w:r w:rsidRPr="00410B89">
          <w:rPr>
            <w:rStyle w:val="Hyperlink"/>
          </w:rPr>
          <w:t>ANNEX 2: OUTLINE IMPLEMENTATION PLAN</w:t>
        </w:r>
        <w:r w:rsidRPr="00410B89">
          <w:rPr>
            <w:webHidden/>
          </w:rPr>
          <w:tab/>
        </w:r>
        <w:r w:rsidRPr="00410B89">
          <w:rPr>
            <w:webHidden/>
          </w:rPr>
          <w:fldChar w:fldCharType="begin"/>
        </w:r>
        <w:r w:rsidRPr="00410B89">
          <w:rPr>
            <w:webHidden/>
          </w:rPr>
          <w:instrText xml:space="preserve"> PAGEREF _Toc525374400 \h </w:instrText>
        </w:r>
        <w:r w:rsidRPr="00410B89">
          <w:rPr>
            <w:webHidden/>
          </w:rPr>
        </w:r>
        <w:r w:rsidRPr="00410B89">
          <w:rPr>
            <w:webHidden/>
          </w:rPr>
          <w:fldChar w:fldCharType="separate"/>
        </w:r>
        <w:r w:rsidRPr="00410B89">
          <w:rPr>
            <w:webHidden/>
          </w:rPr>
          <w:t>22</w:t>
        </w:r>
        <w:r w:rsidRPr="00410B89">
          <w:rPr>
            <w:webHidden/>
          </w:rPr>
          <w:fldChar w:fldCharType="end"/>
        </w:r>
      </w:hyperlink>
    </w:p>
    <w:p w14:paraId="256E4498" w14:textId="07B793AE" w:rsidR="00BF782E" w:rsidRPr="00410B89" w:rsidRDefault="00BF782E" w:rsidP="00E82404">
      <w:pPr>
        <w:pStyle w:val="TOC1"/>
        <w:rPr>
          <w:rFonts w:eastAsiaTheme="minorEastAsia" w:cstheme="minorBidi"/>
          <w:color w:val="auto"/>
          <w:lang w:val="en-US" w:eastAsia="en-US"/>
        </w:rPr>
      </w:pPr>
      <w:hyperlink w:anchor="_Toc525374401" w:history="1">
        <w:r w:rsidRPr="00410B89">
          <w:rPr>
            <w:rStyle w:val="Hyperlink"/>
          </w:rPr>
          <w:t>ANNEX 3: ACTIVITY PLANNING MATRIX</w:t>
        </w:r>
        <w:r w:rsidRPr="00410B89">
          <w:rPr>
            <w:webHidden/>
          </w:rPr>
          <w:tab/>
        </w:r>
        <w:r w:rsidRPr="00410B89">
          <w:rPr>
            <w:webHidden/>
          </w:rPr>
          <w:fldChar w:fldCharType="begin"/>
        </w:r>
        <w:r w:rsidRPr="00410B89">
          <w:rPr>
            <w:webHidden/>
          </w:rPr>
          <w:instrText xml:space="preserve"> PAGEREF _Toc525374401 \h </w:instrText>
        </w:r>
        <w:r w:rsidRPr="00410B89">
          <w:rPr>
            <w:webHidden/>
          </w:rPr>
        </w:r>
        <w:r w:rsidRPr="00410B89">
          <w:rPr>
            <w:webHidden/>
          </w:rPr>
          <w:fldChar w:fldCharType="separate"/>
        </w:r>
        <w:r w:rsidRPr="00410B89">
          <w:rPr>
            <w:webHidden/>
          </w:rPr>
          <w:t>23</w:t>
        </w:r>
        <w:r w:rsidRPr="00410B89">
          <w:rPr>
            <w:webHidden/>
          </w:rPr>
          <w:fldChar w:fldCharType="end"/>
        </w:r>
      </w:hyperlink>
    </w:p>
    <w:p w14:paraId="26623457" w14:textId="150A3879" w:rsidR="005D7F4F" w:rsidRPr="00410B89" w:rsidRDefault="00BF782E" w:rsidP="00E82404">
      <w:pPr>
        <w:pStyle w:val="TOC1"/>
        <w:rPr>
          <w:kern w:val="28"/>
        </w:rPr>
      </w:pPr>
      <w:r w:rsidRPr="00410B89">
        <w:fldChar w:fldCharType="end"/>
      </w:r>
    </w:p>
    <w:p w14:paraId="4B658C38" w14:textId="77777777" w:rsidR="00E40677" w:rsidRPr="00C76DBB" w:rsidRDefault="00E40677" w:rsidP="00E40677">
      <w:pPr>
        <w:pStyle w:val="Heading1"/>
        <w:numPr>
          <w:ilvl w:val="0"/>
          <w:numId w:val="0"/>
        </w:numPr>
        <w:spacing w:before="240" w:after="120"/>
        <w:rPr>
          <w:rFonts w:ascii="Candara" w:hAnsi="Candara"/>
          <w:sz w:val="24"/>
          <w:szCs w:val="24"/>
        </w:rPr>
      </w:pPr>
      <w:bookmarkStart w:id="2" w:name="_Toc522543958"/>
      <w:bookmarkStart w:id="3" w:name="_Toc187695026"/>
      <w:bookmarkStart w:id="4" w:name="_Toc525374378"/>
      <w:r w:rsidRPr="00D21DDA">
        <w:rPr>
          <w:rFonts w:ascii="Candara" w:hAnsi="Candara"/>
          <w:sz w:val="24"/>
          <w:szCs w:val="24"/>
        </w:rPr>
        <w:lastRenderedPageBreak/>
        <w:t>P</w:t>
      </w:r>
      <w:r w:rsidRPr="00410B89">
        <w:rPr>
          <w:rFonts w:ascii="Candara" w:hAnsi="Candara"/>
          <w:sz w:val="24"/>
          <w:szCs w:val="24"/>
        </w:rPr>
        <w:t>REFACE</w:t>
      </w:r>
      <w:bookmarkEnd w:id="3"/>
      <w:bookmarkEnd w:id="4"/>
    </w:p>
    <w:p w14:paraId="11C11AC9" w14:textId="77777777" w:rsidR="00E40677" w:rsidRPr="00C76DBB" w:rsidRDefault="00E40677" w:rsidP="00E40677">
      <w:pPr>
        <w:spacing w:before="120" w:line="276" w:lineRule="auto"/>
        <w:jc w:val="both"/>
        <w:rPr>
          <w:rFonts w:ascii="Candara" w:hAnsi="Candara" w:cstheme="minorHAnsi"/>
          <w:bCs/>
          <w:szCs w:val="24"/>
        </w:rPr>
      </w:pPr>
      <w:r w:rsidRPr="00C76DBB">
        <w:rPr>
          <w:rFonts w:ascii="Candara" w:hAnsi="Candara" w:cs="Times"/>
          <w:szCs w:val="24"/>
          <w:lang w:val="en-US"/>
        </w:rPr>
        <w:t xml:space="preserve">This document is </w:t>
      </w:r>
      <w:r w:rsidRPr="003B7A30">
        <w:rPr>
          <w:rFonts w:ascii="Candara" w:hAnsi="Candara" w:cs="Times"/>
          <w:szCs w:val="24"/>
          <w:lang w:val="en-US"/>
        </w:rPr>
        <w:t>the</w:t>
      </w:r>
      <w:r w:rsidRPr="00C76DBB">
        <w:rPr>
          <w:rFonts w:ascii="Candara" w:hAnsi="Candara" w:cs="Times"/>
          <w:szCs w:val="24"/>
          <w:lang w:val="en-US"/>
        </w:rPr>
        <w:t xml:space="preserve"> </w:t>
      </w:r>
      <w:r w:rsidRPr="003B7A30">
        <w:rPr>
          <w:rFonts w:ascii="Candara" w:hAnsi="Candara" w:cs="Times"/>
          <w:szCs w:val="24"/>
          <w:lang w:val="en-US"/>
        </w:rPr>
        <w:t xml:space="preserve">second </w:t>
      </w:r>
      <w:r w:rsidRPr="00C76DBB">
        <w:rPr>
          <w:rFonts w:ascii="Candara" w:hAnsi="Candara" w:cs="Times"/>
          <w:szCs w:val="24"/>
          <w:lang w:val="en-US"/>
        </w:rPr>
        <w:t xml:space="preserve">revised </w:t>
      </w:r>
      <w:r w:rsidRPr="003B7A30">
        <w:rPr>
          <w:rFonts w:ascii="Candara" w:hAnsi="Candara" w:cs="Times"/>
          <w:szCs w:val="24"/>
          <w:lang w:val="en-US"/>
        </w:rPr>
        <w:t xml:space="preserve">version of the </w:t>
      </w:r>
      <w:r w:rsidRPr="003B7A30">
        <w:rPr>
          <w:rFonts w:ascii="Candara" w:hAnsi="Candara"/>
          <w:szCs w:val="24"/>
        </w:rPr>
        <w:t xml:space="preserve">Water Resources Commission (WRC) </w:t>
      </w:r>
      <w:r w:rsidRPr="003B7A30">
        <w:rPr>
          <w:rFonts w:ascii="Candara" w:hAnsi="Candara" w:cs="Times"/>
          <w:szCs w:val="24"/>
          <w:lang w:val="en-US"/>
        </w:rPr>
        <w:t>C</w:t>
      </w:r>
      <w:r w:rsidRPr="00C76DBB">
        <w:rPr>
          <w:rFonts w:ascii="Candara" w:hAnsi="Candara" w:cs="Times"/>
          <w:szCs w:val="24"/>
          <w:lang w:val="en-US"/>
        </w:rPr>
        <w:t xml:space="preserve">ommunication </w:t>
      </w:r>
      <w:r w:rsidRPr="003B7A30">
        <w:rPr>
          <w:rFonts w:ascii="Candara" w:hAnsi="Candara" w:cs="Times"/>
          <w:szCs w:val="24"/>
          <w:lang w:val="en-US"/>
        </w:rPr>
        <w:t>S</w:t>
      </w:r>
      <w:r w:rsidRPr="00C76DBB">
        <w:rPr>
          <w:rFonts w:ascii="Candara" w:hAnsi="Candara" w:cs="Times"/>
          <w:szCs w:val="24"/>
          <w:lang w:val="en-US"/>
        </w:rPr>
        <w:t>trategy</w:t>
      </w:r>
      <w:r w:rsidRPr="003B7A30">
        <w:rPr>
          <w:rFonts w:ascii="Candara" w:hAnsi="Candara" w:cs="Times"/>
          <w:szCs w:val="24"/>
          <w:lang w:val="en-US"/>
        </w:rPr>
        <w:t xml:space="preserve"> and Action Plan.</w:t>
      </w:r>
      <w:r w:rsidRPr="00C76DBB">
        <w:rPr>
          <w:rFonts w:ascii="Candara" w:hAnsi="Candara" w:cs="Times"/>
          <w:szCs w:val="24"/>
          <w:lang w:val="en-US"/>
        </w:rPr>
        <w:t xml:space="preserve"> </w:t>
      </w:r>
      <w:r w:rsidRPr="003B7A30">
        <w:rPr>
          <w:rFonts w:ascii="Candara" w:hAnsi="Candara" w:cs="Times"/>
          <w:szCs w:val="24"/>
          <w:lang w:val="en-US"/>
        </w:rPr>
        <w:t>It contains</w:t>
      </w:r>
      <w:r w:rsidRPr="00C76DBB">
        <w:rPr>
          <w:rFonts w:ascii="Candara" w:hAnsi="Candara" w:cs="Times"/>
          <w:szCs w:val="24"/>
          <w:lang w:val="en-US"/>
        </w:rPr>
        <w:t xml:space="preserve"> </w:t>
      </w:r>
      <w:r>
        <w:rPr>
          <w:rFonts w:ascii="Candara" w:hAnsi="Candara"/>
          <w:szCs w:val="24"/>
        </w:rPr>
        <w:t>enhanced</w:t>
      </w:r>
      <w:r w:rsidRPr="00C76DBB">
        <w:rPr>
          <w:rFonts w:ascii="Candara" w:hAnsi="Candara"/>
          <w:szCs w:val="24"/>
        </w:rPr>
        <w:t xml:space="preserve"> interventions to facilitate </w:t>
      </w:r>
      <w:r w:rsidRPr="003B7A30">
        <w:rPr>
          <w:rFonts w:ascii="Candara" w:hAnsi="Candara"/>
          <w:szCs w:val="24"/>
        </w:rPr>
        <w:t xml:space="preserve">effective </w:t>
      </w:r>
      <w:r w:rsidRPr="00C76DBB">
        <w:rPr>
          <w:rFonts w:ascii="Candara" w:hAnsi="Candara"/>
          <w:szCs w:val="24"/>
        </w:rPr>
        <w:t>communication with a wider target audience</w:t>
      </w:r>
      <w:r w:rsidRPr="003B7A30">
        <w:rPr>
          <w:rFonts w:ascii="Candara" w:hAnsi="Candara"/>
          <w:szCs w:val="24"/>
        </w:rPr>
        <w:t xml:space="preserve"> as well as</w:t>
      </w:r>
      <w:r w:rsidRPr="00C76DBB">
        <w:rPr>
          <w:rFonts w:ascii="Candara" w:hAnsi="Candara"/>
          <w:szCs w:val="24"/>
        </w:rPr>
        <w:t xml:space="preserve"> </w:t>
      </w:r>
      <w:r w:rsidRPr="00C76DBB">
        <w:rPr>
          <w:rFonts w:ascii="Candara" w:hAnsi="Candara" w:cs="Times"/>
          <w:szCs w:val="24"/>
          <w:lang w:val="en-US"/>
        </w:rPr>
        <w:t xml:space="preserve">to assist the </w:t>
      </w:r>
      <w:r>
        <w:rPr>
          <w:rFonts w:ascii="Candara" w:hAnsi="Candara"/>
          <w:szCs w:val="24"/>
        </w:rPr>
        <w:t>WRC</w:t>
      </w:r>
      <w:r w:rsidRPr="00C76DBB">
        <w:rPr>
          <w:rFonts w:ascii="Candara" w:hAnsi="Candara"/>
          <w:szCs w:val="24"/>
        </w:rPr>
        <w:t xml:space="preserve"> to carry out its related communication and information sharing tasks </w:t>
      </w:r>
      <w:r w:rsidRPr="003B7A30">
        <w:rPr>
          <w:rFonts w:ascii="Candara" w:hAnsi="Candara"/>
          <w:szCs w:val="24"/>
        </w:rPr>
        <w:t xml:space="preserve">towards </w:t>
      </w:r>
      <w:r w:rsidRPr="003B7A30">
        <w:rPr>
          <w:rFonts w:ascii="Candara" w:hAnsi="Candara" w:cstheme="minorHAnsi"/>
          <w:bCs/>
          <w:szCs w:val="24"/>
        </w:rPr>
        <w:t xml:space="preserve">the sustained </w:t>
      </w:r>
      <w:r>
        <w:rPr>
          <w:rFonts w:ascii="Candara" w:hAnsi="Candara" w:cstheme="minorHAnsi"/>
          <w:bCs/>
          <w:szCs w:val="24"/>
        </w:rPr>
        <w:t xml:space="preserve">use and </w:t>
      </w:r>
      <w:r w:rsidRPr="003B7A30">
        <w:rPr>
          <w:rFonts w:ascii="Candara" w:hAnsi="Candara" w:cstheme="minorHAnsi"/>
          <w:bCs/>
          <w:szCs w:val="24"/>
        </w:rPr>
        <w:t>management of water resources</w:t>
      </w:r>
      <w:r w:rsidRPr="003B7A30">
        <w:rPr>
          <w:rFonts w:ascii="Candara" w:hAnsi="Candara" w:cstheme="minorHAnsi"/>
          <w:szCs w:val="24"/>
        </w:rPr>
        <w:t xml:space="preserve"> for the present and future generations</w:t>
      </w:r>
      <w:r w:rsidRPr="003B7A30">
        <w:rPr>
          <w:rFonts w:ascii="Candara" w:hAnsi="Candara" w:cstheme="minorHAnsi"/>
          <w:bCs/>
          <w:szCs w:val="24"/>
        </w:rPr>
        <w:t xml:space="preserve">. </w:t>
      </w:r>
    </w:p>
    <w:p w14:paraId="382D4DB6" w14:textId="77777777" w:rsidR="00E40677" w:rsidRPr="00C76DBB" w:rsidRDefault="00E40677" w:rsidP="00B4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Candara" w:hAnsi="Candara"/>
          <w:szCs w:val="24"/>
        </w:rPr>
      </w:pPr>
      <w:r w:rsidRPr="00C76DBB">
        <w:rPr>
          <w:rFonts w:ascii="Candara" w:hAnsi="Candara"/>
          <w:szCs w:val="24"/>
        </w:rPr>
        <w:t xml:space="preserve">The </w:t>
      </w:r>
      <w:r w:rsidRPr="003B7A30">
        <w:rPr>
          <w:rFonts w:ascii="Candara" w:hAnsi="Candara"/>
          <w:szCs w:val="24"/>
        </w:rPr>
        <w:t>WRC</w:t>
      </w:r>
      <w:r w:rsidRPr="00C76DBB">
        <w:rPr>
          <w:rFonts w:ascii="Candara" w:hAnsi="Candara"/>
          <w:szCs w:val="24"/>
        </w:rPr>
        <w:t xml:space="preserve"> is charged with the responsibility of managing and regulating the use of water resources as well as coordinating and facilitating a river basin based, integrated approach to water resources management. In this endeavour, WRC interacts with and regularly undertakes public education for a host of di</w:t>
      </w:r>
      <w:r w:rsidRPr="00C76DBB">
        <w:rPr>
          <w:rFonts w:ascii="Candara" w:hAnsi="Candara"/>
          <w:szCs w:val="24"/>
        </w:rPr>
        <w:t>f</w:t>
      </w:r>
      <w:r w:rsidRPr="00C76DBB">
        <w:rPr>
          <w:rFonts w:ascii="Candara" w:hAnsi="Candara"/>
          <w:szCs w:val="24"/>
        </w:rPr>
        <w:t>ferent societal groupings including the major water users, national and local policy and decision-makers, ministries, departments and public institutions, civil society organisations, trad</w:t>
      </w:r>
      <w:r w:rsidRPr="00C76DBB">
        <w:rPr>
          <w:rFonts w:ascii="Candara" w:hAnsi="Candara"/>
          <w:szCs w:val="24"/>
        </w:rPr>
        <w:t>i</w:t>
      </w:r>
      <w:r w:rsidRPr="00C76DBB">
        <w:rPr>
          <w:rFonts w:ascii="Candara" w:hAnsi="Candara"/>
          <w:szCs w:val="24"/>
        </w:rPr>
        <w:t>tional leaders, NGOs and international o</w:t>
      </w:r>
      <w:r w:rsidRPr="00C76DBB">
        <w:rPr>
          <w:rFonts w:ascii="Candara" w:hAnsi="Candara"/>
          <w:szCs w:val="24"/>
        </w:rPr>
        <w:t>r</w:t>
      </w:r>
      <w:r w:rsidRPr="00C76DBB">
        <w:rPr>
          <w:rFonts w:ascii="Candara" w:hAnsi="Candara"/>
          <w:szCs w:val="24"/>
        </w:rPr>
        <w:t>ganisations.</w:t>
      </w:r>
    </w:p>
    <w:p w14:paraId="3D0B1DE7" w14:textId="77777777" w:rsidR="00E40677" w:rsidRPr="00C76DBB" w:rsidRDefault="00E40677" w:rsidP="003F3027">
      <w:pPr>
        <w:pStyle w:val="BodyText2"/>
        <w:spacing w:before="120" w:line="276" w:lineRule="auto"/>
        <w:jc w:val="both"/>
        <w:rPr>
          <w:rFonts w:ascii="Candara" w:hAnsi="Candara"/>
          <w:szCs w:val="24"/>
        </w:rPr>
      </w:pPr>
      <w:r w:rsidRPr="003B7A30">
        <w:rPr>
          <w:rFonts w:ascii="Candara" w:hAnsi="Candara"/>
          <w:szCs w:val="24"/>
        </w:rPr>
        <w:t>Such</w:t>
      </w:r>
      <w:r w:rsidRPr="00C76DBB">
        <w:rPr>
          <w:rFonts w:ascii="Candara" w:hAnsi="Candara"/>
          <w:szCs w:val="24"/>
        </w:rPr>
        <w:t xml:space="preserve"> </w:t>
      </w:r>
      <w:r w:rsidRPr="003B7A30">
        <w:rPr>
          <w:rFonts w:ascii="Candara" w:hAnsi="Candara"/>
          <w:szCs w:val="24"/>
        </w:rPr>
        <w:t>interaction</w:t>
      </w:r>
      <w:r>
        <w:rPr>
          <w:rFonts w:ascii="Candara" w:hAnsi="Candara"/>
          <w:szCs w:val="24"/>
        </w:rPr>
        <w:t>s</w:t>
      </w:r>
      <w:r w:rsidRPr="003B7A30">
        <w:rPr>
          <w:rFonts w:ascii="Candara" w:hAnsi="Candara"/>
          <w:szCs w:val="24"/>
        </w:rPr>
        <w:t xml:space="preserve"> and public education</w:t>
      </w:r>
      <w:r w:rsidRPr="00C76DBB">
        <w:rPr>
          <w:rFonts w:ascii="Candara" w:hAnsi="Candara"/>
          <w:szCs w:val="24"/>
        </w:rPr>
        <w:t xml:space="preserve"> </w:t>
      </w:r>
      <w:r w:rsidRPr="003B7A30">
        <w:rPr>
          <w:rFonts w:ascii="Candara" w:hAnsi="Candara"/>
          <w:szCs w:val="24"/>
        </w:rPr>
        <w:t>on</w:t>
      </w:r>
      <w:r w:rsidRPr="00C76DBB">
        <w:rPr>
          <w:rFonts w:ascii="Candara" w:hAnsi="Candara"/>
          <w:szCs w:val="24"/>
        </w:rPr>
        <w:t xml:space="preserve"> water use, water availability and pollution ha</w:t>
      </w:r>
      <w:r w:rsidRPr="00C76DBB">
        <w:rPr>
          <w:rFonts w:ascii="Candara" w:hAnsi="Candara"/>
          <w:szCs w:val="24"/>
        </w:rPr>
        <w:t>z</w:t>
      </w:r>
      <w:r w:rsidRPr="00C76DBB">
        <w:rPr>
          <w:rFonts w:ascii="Candara" w:hAnsi="Candara"/>
          <w:szCs w:val="24"/>
        </w:rPr>
        <w:t xml:space="preserve">ards </w:t>
      </w:r>
      <w:r>
        <w:rPr>
          <w:rFonts w:ascii="Candara" w:hAnsi="Candara"/>
          <w:szCs w:val="24"/>
        </w:rPr>
        <w:t>are</w:t>
      </w:r>
      <w:r w:rsidRPr="00C76DBB">
        <w:rPr>
          <w:rFonts w:ascii="Candara" w:hAnsi="Candara"/>
          <w:szCs w:val="24"/>
        </w:rPr>
        <w:t xml:space="preserve"> considered as dynamic and r</w:t>
      </w:r>
      <w:r w:rsidRPr="00C76DBB">
        <w:rPr>
          <w:rFonts w:ascii="Candara" w:hAnsi="Candara"/>
          <w:szCs w:val="24"/>
        </w:rPr>
        <w:t>e</w:t>
      </w:r>
      <w:r w:rsidRPr="00C76DBB">
        <w:rPr>
          <w:rFonts w:ascii="Candara" w:hAnsi="Candara"/>
          <w:szCs w:val="24"/>
        </w:rPr>
        <w:t>quire knowledge of present responsibilities of the various societal groupings and individuals. Furthermore, info</w:t>
      </w:r>
      <w:r w:rsidRPr="00C76DBB">
        <w:rPr>
          <w:rFonts w:ascii="Candara" w:hAnsi="Candara"/>
          <w:szCs w:val="24"/>
        </w:rPr>
        <w:t>r</w:t>
      </w:r>
      <w:r w:rsidRPr="00C76DBB">
        <w:rPr>
          <w:rFonts w:ascii="Candara" w:hAnsi="Candara"/>
          <w:szCs w:val="24"/>
        </w:rPr>
        <w:t xml:space="preserve">mation - and </w:t>
      </w:r>
      <w:r w:rsidRPr="003B7A30">
        <w:rPr>
          <w:rFonts w:ascii="Candara" w:hAnsi="Candara"/>
          <w:szCs w:val="24"/>
        </w:rPr>
        <w:t xml:space="preserve">for that matter </w:t>
      </w:r>
      <w:r w:rsidRPr="00C76DBB">
        <w:rPr>
          <w:rFonts w:ascii="Candara" w:hAnsi="Candara"/>
          <w:szCs w:val="24"/>
        </w:rPr>
        <w:t xml:space="preserve">knowledge about any process - </w:t>
      </w:r>
      <w:r w:rsidRPr="003B7A30">
        <w:rPr>
          <w:rFonts w:ascii="Candara" w:hAnsi="Candara"/>
          <w:szCs w:val="24"/>
        </w:rPr>
        <w:t>is</w:t>
      </w:r>
      <w:r w:rsidRPr="00C76DBB">
        <w:rPr>
          <w:rFonts w:ascii="Candara" w:hAnsi="Candara"/>
          <w:szCs w:val="24"/>
        </w:rPr>
        <w:t xml:space="preserve"> effective and pract</w:t>
      </w:r>
      <w:r w:rsidRPr="00C76DBB">
        <w:rPr>
          <w:rFonts w:ascii="Candara" w:hAnsi="Candara"/>
          <w:szCs w:val="24"/>
        </w:rPr>
        <w:t>i</w:t>
      </w:r>
      <w:r w:rsidRPr="00C76DBB">
        <w:rPr>
          <w:rFonts w:ascii="Candara" w:hAnsi="Candara"/>
          <w:szCs w:val="24"/>
        </w:rPr>
        <w:t>cal only when it is properly communicated. Communication, therefore, is crucial in any pr</w:t>
      </w:r>
      <w:r w:rsidRPr="00C76DBB">
        <w:rPr>
          <w:rFonts w:ascii="Candara" w:hAnsi="Candara"/>
          <w:szCs w:val="24"/>
        </w:rPr>
        <w:t>o</w:t>
      </w:r>
      <w:r w:rsidRPr="00C76DBB">
        <w:rPr>
          <w:rFonts w:ascii="Candara" w:hAnsi="Candara"/>
          <w:szCs w:val="24"/>
        </w:rPr>
        <w:t>cess that seeks to get different stakeholder groups and individuals together to be able to act based on consensus and in a concerted manner.</w:t>
      </w:r>
    </w:p>
    <w:p w14:paraId="6E86F823" w14:textId="77777777" w:rsidR="00E40677" w:rsidRPr="00C76DBB" w:rsidRDefault="00E40677" w:rsidP="00E40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Candara" w:hAnsi="Candara" w:cs="Helvetica"/>
          <w:szCs w:val="24"/>
          <w:lang w:val="en-US"/>
        </w:rPr>
      </w:pPr>
      <w:r w:rsidRPr="00C76DBB">
        <w:rPr>
          <w:rFonts w:ascii="Candara" w:hAnsi="Candara"/>
          <w:szCs w:val="24"/>
        </w:rPr>
        <w:t xml:space="preserve">It is in realisation of this that the WRC has prepared this </w:t>
      </w:r>
      <w:r w:rsidRPr="003B7A30">
        <w:rPr>
          <w:rFonts w:ascii="Candara" w:hAnsi="Candara"/>
          <w:szCs w:val="24"/>
        </w:rPr>
        <w:t>revised document</w:t>
      </w:r>
      <w:r w:rsidRPr="00C76DBB">
        <w:rPr>
          <w:rFonts w:ascii="Candara" w:hAnsi="Candara"/>
          <w:szCs w:val="24"/>
        </w:rPr>
        <w:t xml:space="preserve">, primarily to provide a ‘tool’ for the Commission and its Secretariat to carry on with the </w:t>
      </w:r>
      <w:r w:rsidRPr="003B7A30">
        <w:rPr>
          <w:rFonts w:ascii="Candara" w:hAnsi="Candara"/>
          <w:szCs w:val="24"/>
        </w:rPr>
        <w:t>assignment</w:t>
      </w:r>
      <w:r w:rsidRPr="00C76DBB">
        <w:rPr>
          <w:rFonts w:ascii="Candara" w:hAnsi="Candara"/>
          <w:szCs w:val="24"/>
        </w:rPr>
        <w:t xml:space="preserve"> of ‘communicator of messages’.  </w:t>
      </w:r>
      <w:r w:rsidRPr="00C76DBB">
        <w:rPr>
          <w:rFonts w:ascii="Candara" w:hAnsi="Candara" w:cs="Times"/>
          <w:szCs w:val="24"/>
          <w:lang w:val="en-US"/>
        </w:rPr>
        <w:t xml:space="preserve">This strategy provides detailed and thought through priority </w:t>
      </w:r>
      <w:r w:rsidRPr="003B7A30">
        <w:rPr>
          <w:rFonts w:ascii="Candara" w:hAnsi="Candara" w:cs="Times"/>
          <w:szCs w:val="24"/>
          <w:lang w:val="en-US"/>
        </w:rPr>
        <w:t xml:space="preserve">elements and </w:t>
      </w:r>
      <w:r w:rsidRPr="00C76DBB">
        <w:rPr>
          <w:rFonts w:ascii="Candara" w:hAnsi="Candara" w:cs="Times"/>
          <w:szCs w:val="24"/>
          <w:lang w:val="en-US"/>
        </w:rPr>
        <w:t>actions, recommended approaches</w:t>
      </w:r>
      <w:r w:rsidRPr="00C76DBB" w:rsidDel="006D3DE1">
        <w:rPr>
          <w:rFonts w:ascii="Candara" w:hAnsi="Candara" w:cs="Times"/>
          <w:szCs w:val="24"/>
          <w:lang w:val="en-US"/>
        </w:rPr>
        <w:t xml:space="preserve"> </w:t>
      </w:r>
      <w:r w:rsidRPr="00C76DBB">
        <w:rPr>
          <w:rFonts w:ascii="Candara" w:hAnsi="Candara" w:cs="Times"/>
          <w:szCs w:val="24"/>
          <w:lang w:val="en-US"/>
        </w:rPr>
        <w:t xml:space="preserve">and methods, target audience, and the </w:t>
      </w:r>
      <w:r w:rsidRPr="003B7A30">
        <w:rPr>
          <w:rFonts w:ascii="Candara" w:hAnsi="Candara" w:cs="Times"/>
          <w:szCs w:val="24"/>
          <w:lang w:val="en-US"/>
        </w:rPr>
        <w:t>implementers/</w:t>
      </w:r>
      <w:r w:rsidRPr="00C76DBB">
        <w:rPr>
          <w:rFonts w:ascii="Candara" w:hAnsi="Candara" w:cs="Times"/>
          <w:szCs w:val="24"/>
          <w:lang w:val="en-US"/>
        </w:rPr>
        <w:t xml:space="preserve">actors.  </w:t>
      </w:r>
    </w:p>
    <w:p w14:paraId="4AEA5305" w14:textId="77777777" w:rsidR="00E40677" w:rsidRPr="00C76DBB" w:rsidRDefault="00E40677" w:rsidP="00B4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Candara" w:hAnsi="Candara" w:cs="Helvetica"/>
          <w:szCs w:val="24"/>
          <w:lang w:val="en-US"/>
        </w:rPr>
      </w:pPr>
      <w:r w:rsidRPr="00C76DBB">
        <w:rPr>
          <w:rFonts w:ascii="Candara" w:hAnsi="Candara" w:cs="Times"/>
          <w:szCs w:val="24"/>
          <w:lang w:val="en-US"/>
        </w:rPr>
        <w:t xml:space="preserve">Inasmuch as communication needs to be an actionable and dynamic process, the revised strategy can be seen as a living document managed by the WRC and subjected to periodic reviews and updates as the interventions are implemented. </w:t>
      </w:r>
    </w:p>
    <w:p w14:paraId="1A7FCDD8" w14:textId="77777777" w:rsidR="00E40677" w:rsidRPr="00C76DBB" w:rsidRDefault="00E40677" w:rsidP="00B40F24">
      <w:pPr>
        <w:spacing w:before="120" w:line="276" w:lineRule="auto"/>
        <w:jc w:val="both"/>
        <w:rPr>
          <w:rFonts w:ascii="Candara" w:hAnsi="Candara"/>
          <w:szCs w:val="24"/>
        </w:rPr>
      </w:pPr>
      <w:r w:rsidRPr="00C76DBB">
        <w:rPr>
          <w:rFonts w:ascii="Candara" w:hAnsi="Candara"/>
          <w:szCs w:val="24"/>
        </w:rPr>
        <w:t xml:space="preserve">It is WRC’s sincere hope that this revised strategy will continue to be </w:t>
      </w:r>
      <w:r>
        <w:rPr>
          <w:rFonts w:ascii="Candara" w:hAnsi="Candara"/>
          <w:szCs w:val="24"/>
        </w:rPr>
        <w:t>the</w:t>
      </w:r>
      <w:r w:rsidRPr="00C76DBB">
        <w:rPr>
          <w:rFonts w:ascii="Candara" w:hAnsi="Candara"/>
          <w:szCs w:val="24"/>
        </w:rPr>
        <w:t xml:space="preserve"> catalyst </w:t>
      </w:r>
      <w:r>
        <w:rPr>
          <w:rFonts w:ascii="Candara" w:hAnsi="Candara"/>
          <w:szCs w:val="24"/>
        </w:rPr>
        <w:t>for</w:t>
      </w:r>
      <w:r w:rsidRPr="00C76DBB">
        <w:rPr>
          <w:rFonts w:ascii="Candara" w:hAnsi="Candara"/>
          <w:szCs w:val="24"/>
        </w:rPr>
        <w:t xml:space="preserve"> accele</w:t>
      </w:r>
      <w:r w:rsidRPr="00C76DBB">
        <w:rPr>
          <w:rFonts w:ascii="Candara" w:hAnsi="Candara"/>
          <w:szCs w:val="24"/>
        </w:rPr>
        <w:t>r</w:t>
      </w:r>
      <w:r w:rsidRPr="00C76DBB">
        <w:rPr>
          <w:rFonts w:ascii="Candara" w:hAnsi="Candara"/>
          <w:szCs w:val="24"/>
        </w:rPr>
        <w:t xml:space="preserve">ating public education </w:t>
      </w:r>
      <w:r>
        <w:rPr>
          <w:rFonts w:ascii="Candara" w:hAnsi="Candara" w:cstheme="minorHAnsi"/>
          <w:bCs/>
          <w:szCs w:val="24"/>
        </w:rPr>
        <w:t>towards</w:t>
      </w:r>
      <w:r w:rsidRPr="003B7A30">
        <w:rPr>
          <w:rFonts w:ascii="Candara" w:hAnsi="Candara" w:cstheme="minorHAnsi"/>
          <w:bCs/>
          <w:szCs w:val="24"/>
        </w:rPr>
        <w:t xml:space="preserve"> the sustained </w:t>
      </w:r>
      <w:r>
        <w:rPr>
          <w:rFonts w:ascii="Candara" w:hAnsi="Candara" w:cstheme="minorHAnsi"/>
          <w:bCs/>
          <w:szCs w:val="24"/>
        </w:rPr>
        <w:t xml:space="preserve">use, </w:t>
      </w:r>
      <w:r w:rsidRPr="003B7A30">
        <w:rPr>
          <w:rFonts w:ascii="Candara" w:hAnsi="Candara" w:cstheme="minorHAnsi"/>
          <w:bCs/>
          <w:szCs w:val="24"/>
        </w:rPr>
        <w:t>management and development of the country’s water resources</w:t>
      </w:r>
      <w:r w:rsidRPr="00C76DBB">
        <w:rPr>
          <w:rFonts w:ascii="Candara" w:hAnsi="Candara"/>
          <w:szCs w:val="24"/>
        </w:rPr>
        <w:t>.</w:t>
      </w:r>
    </w:p>
    <w:p w14:paraId="3408A7F1" w14:textId="77777777" w:rsidR="00E40677" w:rsidRPr="00777712" w:rsidRDefault="00E40677" w:rsidP="00E40677">
      <w:pPr>
        <w:spacing w:before="120"/>
        <w:jc w:val="both"/>
        <w:rPr>
          <w:rFonts w:ascii="Calibri" w:hAnsi="Calibri"/>
          <w:i/>
        </w:rPr>
      </w:pPr>
    </w:p>
    <w:p w14:paraId="4B1FA589" w14:textId="77777777" w:rsidR="00E40677" w:rsidRPr="00777712" w:rsidRDefault="00E40677" w:rsidP="00E40677">
      <w:pPr>
        <w:spacing w:before="120"/>
        <w:jc w:val="center"/>
        <w:rPr>
          <w:rFonts w:ascii="Calibri" w:hAnsi="Calibri"/>
          <w:i/>
        </w:rPr>
      </w:pPr>
      <w:r w:rsidRPr="00777712">
        <w:rPr>
          <w:rFonts w:ascii="Calibri" w:hAnsi="Calibri"/>
          <w:i/>
        </w:rPr>
        <w:t xml:space="preserve">Accra, </w:t>
      </w:r>
      <w:r>
        <w:rPr>
          <w:rFonts w:ascii="Calibri" w:hAnsi="Calibri"/>
          <w:i/>
        </w:rPr>
        <w:t>August 2018</w:t>
      </w:r>
    </w:p>
    <w:p w14:paraId="181E6292" w14:textId="50CF1ABD" w:rsidR="00E40677" w:rsidRPr="00777712" w:rsidRDefault="00D740F9" w:rsidP="00E40677">
      <w:pPr>
        <w:spacing w:before="120"/>
        <w:jc w:val="center"/>
        <w:rPr>
          <w:rFonts w:ascii="Calibri" w:hAnsi="Calibri"/>
          <w:i/>
        </w:rPr>
      </w:pPr>
      <w:r>
        <w:rPr>
          <w:rFonts w:ascii="Calibri" w:hAnsi="Calibri"/>
          <w:i/>
        </w:rPr>
        <w:t>Cmdr.</w:t>
      </w:r>
      <w:r w:rsidR="00E40677">
        <w:rPr>
          <w:rFonts w:ascii="Calibri" w:hAnsi="Calibri"/>
          <w:i/>
        </w:rPr>
        <w:t xml:space="preserve"> (Retired) J. C. Addo</w:t>
      </w:r>
    </w:p>
    <w:p w14:paraId="60B840CC" w14:textId="77777777" w:rsidR="00E40677" w:rsidRDefault="00E40677" w:rsidP="00E40677">
      <w:pPr>
        <w:spacing w:before="120"/>
        <w:jc w:val="center"/>
      </w:pPr>
      <w:r w:rsidRPr="00777712">
        <w:rPr>
          <w:rFonts w:ascii="Calibri" w:hAnsi="Calibri"/>
          <w:i/>
        </w:rPr>
        <w:t>Chairman, Water Resources Commissio</w:t>
      </w:r>
      <w:r>
        <w:rPr>
          <w:rFonts w:ascii="Calibri" w:hAnsi="Calibri"/>
          <w:i/>
        </w:rPr>
        <w:t>n</w:t>
      </w:r>
    </w:p>
    <w:p w14:paraId="234C910E" w14:textId="77777777" w:rsidR="00E40677" w:rsidRDefault="00E40677">
      <w:pPr>
        <w:spacing w:line="240" w:lineRule="auto"/>
        <w:rPr>
          <w:rFonts w:ascii="Candara" w:hAnsi="Candara"/>
          <w:b/>
          <w:caps/>
          <w:kern w:val="28"/>
          <w:sz w:val="28"/>
        </w:rPr>
      </w:pPr>
      <w:r>
        <w:rPr>
          <w:rFonts w:ascii="Candara" w:hAnsi="Candara"/>
        </w:rPr>
        <w:br w:type="page"/>
      </w:r>
    </w:p>
    <w:p w14:paraId="28D54288" w14:textId="1B40E2E1" w:rsidR="00550A30" w:rsidRPr="00352A4F" w:rsidRDefault="00550A30" w:rsidP="00995E77">
      <w:pPr>
        <w:pStyle w:val="Heading1"/>
        <w:tabs>
          <w:tab w:val="left" w:pos="709"/>
        </w:tabs>
        <w:ind w:firstLine="0"/>
        <w:rPr>
          <w:rFonts w:ascii="Candara" w:hAnsi="Candara"/>
        </w:rPr>
      </w:pPr>
      <w:bookmarkStart w:id="5" w:name="_Toc525374379"/>
      <w:r w:rsidRPr="00352A4F">
        <w:rPr>
          <w:rFonts w:ascii="Candara" w:hAnsi="Candara"/>
        </w:rPr>
        <w:lastRenderedPageBreak/>
        <w:t>introduction</w:t>
      </w:r>
      <w:bookmarkEnd w:id="2"/>
      <w:bookmarkEnd w:id="5"/>
    </w:p>
    <w:p w14:paraId="1866175A" w14:textId="77777777" w:rsidR="00550A30" w:rsidRPr="00410B89" w:rsidRDefault="00550A30" w:rsidP="00410B89">
      <w:pPr>
        <w:pStyle w:val="Heading2"/>
        <w:rPr>
          <w:rFonts w:ascii="Candara" w:hAnsi="Candara" w:cstheme="minorHAnsi"/>
          <w:b/>
          <w:sz w:val="24"/>
          <w:szCs w:val="24"/>
        </w:rPr>
      </w:pPr>
      <w:bookmarkStart w:id="6" w:name="_Toc525374380"/>
      <w:r w:rsidRPr="00410B89">
        <w:rPr>
          <w:rFonts w:ascii="Candara" w:hAnsi="Candara"/>
          <w:b/>
          <w:color w:val="000000" w:themeColor="text1"/>
          <w:sz w:val="24"/>
          <w:szCs w:val="24"/>
        </w:rPr>
        <w:t>1.1</w:t>
      </w:r>
      <w:r w:rsidRPr="00410B89">
        <w:rPr>
          <w:rFonts w:ascii="Candara" w:hAnsi="Candara"/>
          <w:b/>
          <w:color w:val="000000" w:themeColor="text1"/>
          <w:sz w:val="24"/>
          <w:szCs w:val="24"/>
        </w:rPr>
        <w:tab/>
        <w:t>Rationale</w:t>
      </w:r>
      <w:bookmarkEnd w:id="6"/>
    </w:p>
    <w:p w14:paraId="1F9A9729" w14:textId="4E0C680B" w:rsidR="00E3156A" w:rsidRPr="00352A4F" w:rsidRDefault="00550A30" w:rsidP="00A32EED">
      <w:pPr>
        <w:pStyle w:val="NormalWeb"/>
        <w:spacing w:before="120" w:beforeAutospacing="0" w:after="120" w:afterAutospacing="0" w:line="276" w:lineRule="auto"/>
        <w:ind w:left="720"/>
        <w:jc w:val="both"/>
        <w:rPr>
          <w:rFonts w:ascii="Candara" w:hAnsi="Candara" w:cstheme="minorHAnsi"/>
          <w:lang w:val="en-GB"/>
        </w:rPr>
      </w:pPr>
      <w:r w:rsidRPr="00352A4F">
        <w:rPr>
          <w:rFonts w:ascii="Candara" w:hAnsi="Candara" w:cstheme="minorHAnsi"/>
          <w:lang w:val="en-GB"/>
        </w:rPr>
        <w:t xml:space="preserve">Water is a precious natural resource, vital for life, development and the environment. </w:t>
      </w:r>
      <w:r w:rsidR="00C75AC8" w:rsidRPr="00352A4F">
        <w:rPr>
          <w:rFonts w:ascii="Candara" w:hAnsi="Candara" w:cstheme="minorHAnsi"/>
          <w:lang w:val="en-GB"/>
        </w:rPr>
        <w:t xml:space="preserve">Proper water resources planning </w:t>
      </w:r>
      <w:r w:rsidR="003344F2" w:rsidRPr="00352A4F">
        <w:rPr>
          <w:rFonts w:ascii="Candara" w:hAnsi="Candara" w:cstheme="minorHAnsi"/>
          <w:lang w:val="en-GB"/>
        </w:rPr>
        <w:t xml:space="preserve">and management </w:t>
      </w:r>
      <w:r w:rsidR="00C75AC8" w:rsidRPr="00352A4F">
        <w:rPr>
          <w:rFonts w:ascii="Candara" w:hAnsi="Candara" w:cstheme="minorHAnsi"/>
          <w:lang w:val="en-GB"/>
        </w:rPr>
        <w:t xml:space="preserve">together with sustainable utilisation of the various water sources is of paramount importance and a prerequisite for continued national socio-economic development and prosperity. </w:t>
      </w:r>
      <w:r w:rsidR="00945EAD" w:rsidRPr="00352A4F">
        <w:rPr>
          <w:rFonts w:ascii="Candara" w:hAnsi="Candara" w:cstheme="minorHAnsi"/>
          <w:lang w:val="en-GB"/>
        </w:rPr>
        <w:t>To achieve t</w:t>
      </w:r>
      <w:r w:rsidR="003344F2" w:rsidRPr="00352A4F">
        <w:rPr>
          <w:rFonts w:ascii="Candara" w:hAnsi="Candara" w:cstheme="minorHAnsi"/>
          <w:lang w:val="en-GB"/>
        </w:rPr>
        <w:t>his</w:t>
      </w:r>
      <w:r w:rsidR="004B677C" w:rsidRPr="00352A4F">
        <w:rPr>
          <w:rFonts w:ascii="Candara" w:hAnsi="Candara" w:cstheme="minorHAnsi"/>
          <w:lang w:val="en-GB"/>
        </w:rPr>
        <w:t xml:space="preserve"> </w:t>
      </w:r>
      <w:r w:rsidR="003344F2" w:rsidRPr="00352A4F">
        <w:rPr>
          <w:rFonts w:ascii="Candara" w:hAnsi="Candara" w:cstheme="minorHAnsi"/>
          <w:lang w:val="en-GB"/>
        </w:rPr>
        <w:t xml:space="preserve">is challenging </w:t>
      </w:r>
      <w:r w:rsidR="00945EAD" w:rsidRPr="00352A4F">
        <w:rPr>
          <w:rFonts w:ascii="Candara" w:hAnsi="Candara" w:cstheme="minorHAnsi"/>
          <w:lang w:val="en-GB"/>
        </w:rPr>
        <w:t xml:space="preserve">particularly within the context of </w:t>
      </w:r>
      <w:r w:rsidR="004B677C" w:rsidRPr="00352A4F">
        <w:rPr>
          <w:rFonts w:ascii="Candara" w:hAnsi="Candara" w:cstheme="minorHAnsi"/>
          <w:lang w:val="en-GB"/>
        </w:rPr>
        <w:t xml:space="preserve">involving </w:t>
      </w:r>
      <w:r w:rsidR="006C2CAD" w:rsidRPr="00352A4F">
        <w:rPr>
          <w:rFonts w:ascii="Candara" w:hAnsi="Candara" w:cstheme="minorHAnsi"/>
          <w:lang w:val="en-GB"/>
        </w:rPr>
        <w:t xml:space="preserve">a </w:t>
      </w:r>
      <w:r w:rsidR="00945EAD" w:rsidRPr="00352A4F">
        <w:rPr>
          <w:rFonts w:ascii="Candara" w:hAnsi="Candara" w:cstheme="minorHAnsi"/>
          <w:lang w:val="en-GB"/>
        </w:rPr>
        <w:t>wide variety of stakeholders</w:t>
      </w:r>
      <w:r w:rsidR="003344F2" w:rsidRPr="00352A4F">
        <w:rPr>
          <w:rFonts w:ascii="Candara" w:hAnsi="Candara" w:cstheme="minorHAnsi"/>
          <w:lang w:val="en-GB"/>
        </w:rPr>
        <w:t xml:space="preserve">. </w:t>
      </w:r>
      <w:r w:rsidR="00E3156A" w:rsidRPr="00352A4F">
        <w:rPr>
          <w:rFonts w:ascii="Candara" w:hAnsi="Candara" w:cstheme="minorHAnsi"/>
          <w:lang w:val="en-GB"/>
        </w:rPr>
        <w:t>Communication must form an important part of this process. Commu</w:t>
      </w:r>
      <w:r w:rsidR="00A666A3" w:rsidRPr="00352A4F">
        <w:rPr>
          <w:rFonts w:ascii="Candara" w:hAnsi="Candara" w:cstheme="minorHAnsi"/>
          <w:lang w:val="en-GB"/>
        </w:rPr>
        <w:t>nication</w:t>
      </w:r>
      <w:r w:rsidR="00E3156A" w:rsidRPr="00352A4F">
        <w:rPr>
          <w:rFonts w:ascii="Candara" w:hAnsi="Candara" w:cstheme="minorHAnsi"/>
          <w:lang w:val="en-GB"/>
        </w:rPr>
        <w:t xml:space="preserve"> is also important to establish a credible organisation charged to oversee the management of water resources and to facilitate interaction with all stakeholders, in order to help the </w:t>
      </w:r>
      <w:r w:rsidR="00D740F9" w:rsidRPr="00352A4F">
        <w:rPr>
          <w:rFonts w:ascii="Candara" w:hAnsi="Candara" w:cstheme="minorHAnsi"/>
          <w:lang w:val="en-GB"/>
        </w:rPr>
        <w:t>organisation,</w:t>
      </w:r>
      <w:r w:rsidR="00E3156A" w:rsidRPr="00352A4F">
        <w:rPr>
          <w:rFonts w:ascii="Candara" w:hAnsi="Candara" w:cstheme="minorHAnsi"/>
          <w:lang w:val="en-GB"/>
        </w:rPr>
        <w:t xml:space="preserve"> realise its mandate.</w:t>
      </w:r>
    </w:p>
    <w:p w14:paraId="08A5D3F8" w14:textId="77777777" w:rsidR="009A4FE3" w:rsidRPr="00352A4F" w:rsidRDefault="00C75AC8" w:rsidP="00A32EED">
      <w:pPr>
        <w:pStyle w:val="NormalWeb"/>
        <w:spacing w:before="120" w:beforeAutospacing="0" w:after="120" w:afterAutospacing="0" w:line="276" w:lineRule="auto"/>
        <w:ind w:left="720"/>
        <w:jc w:val="both"/>
        <w:rPr>
          <w:rFonts w:ascii="Candara" w:hAnsi="Candara" w:cstheme="minorHAnsi"/>
          <w:lang w:val="en-GB"/>
        </w:rPr>
      </w:pPr>
      <w:r w:rsidRPr="00352A4F">
        <w:rPr>
          <w:rFonts w:ascii="Candara" w:hAnsi="Candara" w:cstheme="minorHAnsi"/>
          <w:lang w:val="en-GB"/>
        </w:rPr>
        <w:t xml:space="preserve">It is therefore imperative that institutions and organisations dealing with water </w:t>
      </w:r>
      <w:r w:rsidR="00945EAD" w:rsidRPr="00352A4F">
        <w:rPr>
          <w:rFonts w:ascii="Candara" w:hAnsi="Candara" w:cstheme="minorHAnsi"/>
          <w:lang w:val="en-GB"/>
        </w:rPr>
        <w:t xml:space="preserve">management and its utilisation </w:t>
      </w:r>
      <w:r w:rsidRPr="00352A4F">
        <w:rPr>
          <w:rFonts w:ascii="Candara" w:hAnsi="Candara" w:cstheme="minorHAnsi"/>
          <w:lang w:val="en-GB"/>
        </w:rPr>
        <w:t xml:space="preserve">should aim at increasing public awareness </w:t>
      </w:r>
      <w:r w:rsidR="009A4FE3" w:rsidRPr="00352A4F">
        <w:rPr>
          <w:rFonts w:ascii="Candara" w:hAnsi="Candara" w:cstheme="minorHAnsi"/>
          <w:lang w:val="en-GB"/>
        </w:rPr>
        <w:t>to</w:t>
      </w:r>
      <w:r w:rsidRPr="00352A4F">
        <w:rPr>
          <w:rFonts w:ascii="Candara" w:hAnsi="Candara" w:cstheme="minorHAnsi"/>
          <w:lang w:val="en-GB"/>
        </w:rPr>
        <w:t xml:space="preserve"> ensure that </w:t>
      </w:r>
      <w:r w:rsidR="009A4FE3" w:rsidRPr="00352A4F">
        <w:rPr>
          <w:rFonts w:ascii="Candara" w:hAnsi="Candara" w:cstheme="minorHAnsi"/>
          <w:lang w:val="en-GB"/>
        </w:rPr>
        <w:t xml:space="preserve">institutions, groups and individuals are kept informed, understand and appreciate the issues and tasks to be addressed. </w:t>
      </w:r>
    </w:p>
    <w:p w14:paraId="5CC17CED" w14:textId="77777777" w:rsidR="00C75AC8" w:rsidRPr="00352A4F" w:rsidRDefault="00E3156A" w:rsidP="00A32EED">
      <w:pPr>
        <w:pStyle w:val="NormalWeb"/>
        <w:spacing w:before="120" w:beforeAutospacing="0" w:after="120" w:afterAutospacing="0" w:line="276" w:lineRule="auto"/>
        <w:ind w:left="720"/>
        <w:jc w:val="both"/>
        <w:rPr>
          <w:rFonts w:ascii="Candara" w:hAnsi="Candara" w:cstheme="minorHAnsi"/>
          <w:lang w:val="en-GB"/>
        </w:rPr>
      </w:pPr>
      <w:r w:rsidRPr="00352A4F">
        <w:rPr>
          <w:rFonts w:ascii="Candara" w:hAnsi="Candara" w:cstheme="minorHAnsi"/>
          <w:lang w:val="en-GB"/>
        </w:rPr>
        <w:t>This calls for</w:t>
      </w:r>
      <w:r w:rsidR="00C75AC8" w:rsidRPr="00352A4F">
        <w:rPr>
          <w:rFonts w:ascii="Candara" w:hAnsi="Candara" w:cstheme="minorHAnsi"/>
          <w:lang w:val="en-GB"/>
        </w:rPr>
        <w:t xml:space="preserve"> a structured plan</w:t>
      </w:r>
      <w:r w:rsidRPr="00352A4F">
        <w:rPr>
          <w:rFonts w:ascii="Candara" w:hAnsi="Candara" w:cstheme="minorHAnsi"/>
          <w:lang w:val="en-GB"/>
        </w:rPr>
        <w:t xml:space="preserve">, which is </w:t>
      </w:r>
      <w:r w:rsidR="00C75AC8" w:rsidRPr="00352A4F">
        <w:rPr>
          <w:rFonts w:ascii="Candara" w:hAnsi="Candara" w:cstheme="minorHAnsi"/>
          <w:lang w:val="en-GB"/>
        </w:rPr>
        <w:t xml:space="preserve">followed </w:t>
      </w:r>
      <w:r w:rsidR="00945EAD" w:rsidRPr="00352A4F">
        <w:rPr>
          <w:rFonts w:ascii="Candara" w:hAnsi="Candara" w:cstheme="minorHAnsi"/>
          <w:lang w:val="en-GB"/>
        </w:rPr>
        <w:t xml:space="preserve">through </w:t>
      </w:r>
      <w:r w:rsidR="00C75AC8" w:rsidRPr="00352A4F">
        <w:rPr>
          <w:rFonts w:ascii="Candara" w:hAnsi="Candara" w:cstheme="minorHAnsi"/>
          <w:lang w:val="en-GB"/>
        </w:rPr>
        <w:t>to continuously raise consciousness and educate all parties concerned, whether government departments, district assemblies, major water users or the general public, about their positive roles and the effects of their activities on the nation’s water resources.</w:t>
      </w:r>
    </w:p>
    <w:p w14:paraId="05E273E8" w14:textId="0DF25B44" w:rsidR="00550A30" w:rsidRPr="00352A4F" w:rsidRDefault="00550A30" w:rsidP="00596A36">
      <w:pPr>
        <w:spacing w:before="120"/>
        <w:ind w:left="720"/>
        <w:jc w:val="both"/>
        <w:rPr>
          <w:rFonts w:ascii="Candara" w:hAnsi="Candara" w:cstheme="minorHAnsi"/>
          <w:szCs w:val="24"/>
        </w:rPr>
      </w:pPr>
      <w:r w:rsidRPr="00352A4F">
        <w:rPr>
          <w:rFonts w:ascii="Candara" w:hAnsi="Candara" w:cstheme="minorHAnsi"/>
          <w:szCs w:val="24"/>
        </w:rPr>
        <w:t xml:space="preserve">In Ghana, the adoption and implementation of </w:t>
      </w:r>
      <w:r w:rsidR="002C007E">
        <w:rPr>
          <w:rFonts w:ascii="Candara" w:hAnsi="Candara" w:cstheme="minorHAnsi"/>
          <w:szCs w:val="24"/>
        </w:rPr>
        <w:t>I</w:t>
      </w:r>
      <w:r w:rsidR="002C007E" w:rsidRPr="00352A4F">
        <w:rPr>
          <w:rFonts w:ascii="Candara" w:hAnsi="Candara" w:cstheme="minorHAnsi"/>
          <w:szCs w:val="24"/>
        </w:rPr>
        <w:t xml:space="preserve">ntegrated </w:t>
      </w:r>
      <w:r w:rsidR="002C007E">
        <w:rPr>
          <w:rFonts w:ascii="Candara" w:hAnsi="Candara" w:cstheme="minorHAnsi"/>
          <w:szCs w:val="24"/>
        </w:rPr>
        <w:t>W</w:t>
      </w:r>
      <w:r w:rsidR="002C007E" w:rsidRPr="00352A4F">
        <w:rPr>
          <w:rFonts w:ascii="Candara" w:hAnsi="Candara" w:cstheme="minorHAnsi"/>
          <w:szCs w:val="24"/>
        </w:rPr>
        <w:t xml:space="preserve">ater </w:t>
      </w:r>
      <w:r w:rsidR="002C007E">
        <w:rPr>
          <w:rFonts w:ascii="Candara" w:hAnsi="Candara" w:cstheme="minorHAnsi"/>
          <w:szCs w:val="24"/>
        </w:rPr>
        <w:t>R</w:t>
      </w:r>
      <w:r w:rsidR="002C007E" w:rsidRPr="00352A4F">
        <w:rPr>
          <w:rFonts w:ascii="Candara" w:hAnsi="Candara" w:cstheme="minorHAnsi"/>
          <w:szCs w:val="24"/>
        </w:rPr>
        <w:t xml:space="preserve">esources </w:t>
      </w:r>
      <w:r w:rsidR="002C007E">
        <w:rPr>
          <w:rFonts w:ascii="Candara" w:hAnsi="Candara" w:cstheme="minorHAnsi"/>
          <w:szCs w:val="24"/>
        </w:rPr>
        <w:t>M</w:t>
      </w:r>
      <w:r w:rsidR="002C007E" w:rsidRPr="00352A4F">
        <w:rPr>
          <w:rFonts w:ascii="Candara" w:hAnsi="Candara" w:cstheme="minorHAnsi"/>
          <w:szCs w:val="24"/>
        </w:rPr>
        <w:t xml:space="preserve">anagement </w:t>
      </w:r>
      <w:r w:rsidRPr="00352A4F">
        <w:rPr>
          <w:rFonts w:ascii="Candara" w:hAnsi="Candara" w:cstheme="minorHAnsi"/>
          <w:szCs w:val="24"/>
        </w:rPr>
        <w:t xml:space="preserve">(IWRM) has laid a solid foundation </w:t>
      </w:r>
      <w:r w:rsidR="00BB29D9">
        <w:rPr>
          <w:rFonts w:ascii="Candara" w:hAnsi="Candara" w:cstheme="minorHAnsi"/>
          <w:szCs w:val="24"/>
        </w:rPr>
        <w:t>for</w:t>
      </w:r>
      <w:r w:rsidR="00BB29D9" w:rsidRPr="00352A4F">
        <w:rPr>
          <w:rFonts w:ascii="Candara" w:hAnsi="Candara" w:cstheme="minorHAnsi"/>
          <w:szCs w:val="24"/>
        </w:rPr>
        <w:t xml:space="preserve"> </w:t>
      </w:r>
      <w:r w:rsidRPr="00352A4F">
        <w:rPr>
          <w:rFonts w:ascii="Candara" w:hAnsi="Candara" w:cstheme="minorHAnsi"/>
          <w:szCs w:val="24"/>
        </w:rPr>
        <w:t xml:space="preserve">the promotion of sustainable management of the country’s water resources by including all other water-related resources and by inviting all stakeholders to participate in the management of the resource. </w:t>
      </w:r>
    </w:p>
    <w:p w14:paraId="5B853CA8" w14:textId="77777777" w:rsidR="00550A30" w:rsidRPr="00352A4F" w:rsidRDefault="00550A30" w:rsidP="00596A36">
      <w:pPr>
        <w:spacing w:before="120"/>
        <w:ind w:left="720"/>
        <w:jc w:val="both"/>
        <w:rPr>
          <w:rFonts w:ascii="Candara" w:hAnsi="Candara" w:cstheme="minorHAnsi"/>
          <w:szCs w:val="24"/>
        </w:rPr>
      </w:pPr>
      <w:r w:rsidRPr="00352A4F">
        <w:rPr>
          <w:rFonts w:ascii="Candara" w:hAnsi="Candara" w:cstheme="minorHAnsi"/>
          <w:szCs w:val="24"/>
        </w:rPr>
        <w:t xml:space="preserve">The responsibilities of the Water Resources Commission (WRC) as spelt out in the WRC Act (Act 522 of 1996) are inclusive and multifaceted. The main tasks include granting of water rights, water resource allocation among competing users, establishing regulatory procedures, collection and sharing of information and data on water resources, and advising relevant agencies on matters concerning management and control of water source pollution. WRC is also mandated to maintain the required dialogue related to </w:t>
      </w:r>
      <w:r w:rsidR="00777EE4" w:rsidRPr="00352A4F">
        <w:rPr>
          <w:rFonts w:ascii="Candara" w:hAnsi="Candara" w:cstheme="minorHAnsi"/>
          <w:szCs w:val="24"/>
        </w:rPr>
        <w:t>the</w:t>
      </w:r>
      <w:r w:rsidRPr="00352A4F">
        <w:rPr>
          <w:rFonts w:ascii="Candara" w:hAnsi="Candara" w:cstheme="minorHAnsi"/>
          <w:szCs w:val="24"/>
        </w:rPr>
        <w:t xml:space="preserve"> management and development of internationally shared water resources.</w:t>
      </w:r>
    </w:p>
    <w:p w14:paraId="2174EDC6" w14:textId="5F411CA0" w:rsidR="00BC595F" w:rsidRPr="00352A4F" w:rsidRDefault="002C007E" w:rsidP="00596A36">
      <w:pPr>
        <w:spacing w:before="120"/>
        <w:ind w:left="720" w:right="-2"/>
        <w:jc w:val="both"/>
        <w:rPr>
          <w:rFonts w:ascii="Candara" w:hAnsi="Candara" w:cstheme="minorHAnsi"/>
          <w:szCs w:val="24"/>
        </w:rPr>
      </w:pPr>
      <w:r>
        <w:rPr>
          <w:rFonts w:ascii="Candara" w:hAnsi="Candara" w:cstheme="minorHAnsi"/>
          <w:szCs w:val="24"/>
        </w:rPr>
        <w:t>T</w:t>
      </w:r>
      <w:r w:rsidR="0006291A" w:rsidRPr="00352A4F">
        <w:rPr>
          <w:rFonts w:ascii="Candara" w:hAnsi="Candara" w:cstheme="minorHAnsi"/>
          <w:szCs w:val="24"/>
        </w:rPr>
        <w:t xml:space="preserve">he </w:t>
      </w:r>
      <w:r w:rsidR="0006291A">
        <w:rPr>
          <w:rFonts w:ascii="Candara" w:hAnsi="Candara" w:cstheme="minorHAnsi"/>
          <w:szCs w:val="24"/>
        </w:rPr>
        <w:t>significance</w:t>
      </w:r>
      <w:r w:rsidR="0006291A" w:rsidRPr="00352A4F">
        <w:rPr>
          <w:rFonts w:ascii="Candara" w:hAnsi="Candara" w:cstheme="minorHAnsi"/>
          <w:szCs w:val="24"/>
        </w:rPr>
        <w:t xml:space="preserve"> of </w:t>
      </w:r>
      <w:r w:rsidRPr="00352A4F">
        <w:rPr>
          <w:rFonts w:ascii="Candara" w:hAnsi="Candara" w:cstheme="minorHAnsi"/>
          <w:szCs w:val="24"/>
        </w:rPr>
        <w:t>WRC’s</w:t>
      </w:r>
      <w:r w:rsidR="0006291A" w:rsidRPr="00352A4F">
        <w:rPr>
          <w:rFonts w:ascii="Candara" w:hAnsi="Candara" w:cstheme="minorHAnsi"/>
          <w:szCs w:val="24"/>
        </w:rPr>
        <w:t xml:space="preserve"> awareness creation and information/data sharing activities </w:t>
      </w:r>
      <w:r w:rsidR="0006291A">
        <w:rPr>
          <w:rFonts w:ascii="Candara" w:hAnsi="Candara" w:cstheme="minorHAnsi"/>
          <w:szCs w:val="24"/>
        </w:rPr>
        <w:t>with</w:t>
      </w:r>
      <w:r w:rsidR="0006291A" w:rsidRPr="00352A4F">
        <w:rPr>
          <w:rFonts w:ascii="Candara" w:hAnsi="Candara" w:cstheme="minorHAnsi"/>
          <w:szCs w:val="24"/>
        </w:rPr>
        <w:t xml:space="preserve"> all stakeholders is clearly spelt out </w:t>
      </w:r>
      <w:r w:rsidR="0006291A">
        <w:rPr>
          <w:rFonts w:ascii="Candara" w:hAnsi="Candara" w:cstheme="minorHAnsi"/>
          <w:szCs w:val="24"/>
        </w:rPr>
        <w:t>i</w:t>
      </w:r>
      <w:r w:rsidR="00550A30" w:rsidRPr="00352A4F">
        <w:rPr>
          <w:rFonts w:ascii="Candara" w:hAnsi="Candara" w:cstheme="minorHAnsi"/>
          <w:szCs w:val="24"/>
        </w:rPr>
        <w:t>n the</w:t>
      </w:r>
      <w:r>
        <w:rPr>
          <w:rFonts w:ascii="Candara" w:hAnsi="Candara" w:cstheme="minorHAnsi"/>
          <w:szCs w:val="24"/>
        </w:rPr>
        <w:t xml:space="preserve"> </w:t>
      </w:r>
      <w:r w:rsidR="00550A30" w:rsidRPr="00352A4F">
        <w:rPr>
          <w:rFonts w:ascii="Candara" w:hAnsi="Candara" w:cstheme="minorHAnsi"/>
          <w:szCs w:val="24"/>
        </w:rPr>
        <w:t>WRC Act</w:t>
      </w:r>
      <w:r w:rsidR="007F599E">
        <w:rPr>
          <w:rFonts w:ascii="Candara" w:hAnsi="Candara" w:cstheme="minorHAnsi"/>
          <w:szCs w:val="24"/>
        </w:rPr>
        <w:t xml:space="preserve"> 522</w:t>
      </w:r>
      <w:r w:rsidR="00550A30" w:rsidRPr="00352A4F">
        <w:rPr>
          <w:rFonts w:ascii="Candara" w:hAnsi="Candara" w:cstheme="minorHAnsi"/>
          <w:szCs w:val="24"/>
        </w:rPr>
        <w:t xml:space="preserve">, the </w:t>
      </w:r>
      <w:r w:rsidR="0006291A">
        <w:rPr>
          <w:rFonts w:ascii="Candara" w:hAnsi="Candara" w:cstheme="minorHAnsi"/>
          <w:szCs w:val="24"/>
        </w:rPr>
        <w:t>N</w:t>
      </w:r>
      <w:r w:rsidR="0006291A" w:rsidRPr="00352A4F">
        <w:rPr>
          <w:rFonts w:ascii="Candara" w:hAnsi="Candara" w:cstheme="minorHAnsi"/>
          <w:szCs w:val="24"/>
        </w:rPr>
        <w:t xml:space="preserve">ational </w:t>
      </w:r>
      <w:r w:rsidR="0006291A">
        <w:rPr>
          <w:rFonts w:ascii="Candara" w:hAnsi="Candara" w:cstheme="minorHAnsi"/>
          <w:szCs w:val="24"/>
        </w:rPr>
        <w:t>W</w:t>
      </w:r>
      <w:r w:rsidR="00550A30" w:rsidRPr="00352A4F">
        <w:rPr>
          <w:rFonts w:ascii="Candara" w:hAnsi="Candara" w:cstheme="minorHAnsi"/>
          <w:szCs w:val="24"/>
        </w:rPr>
        <w:t xml:space="preserve">ater </w:t>
      </w:r>
      <w:r w:rsidR="0006291A">
        <w:rPr>
          <w:rFonts w:ascii="Candara" w:hAnsi="Candara" w:cstheme="minorHAnsi"/>
          <w:szCs w:val="24"/>
        </w:rPr>
        <w:t>P</w:t>
      </w:r>
      <w:r w:rsidR="00550A30" w:rsidRPr="00352A4F">
        <w:rPr>
          <w:rFonts w:ascii="Candara" w:hAnsi="Candara" w:cstheme="minorHAnsi"/>
          <w:szCs w:val="24"/>
        </w:rPr>
        <w:t>olicy</w:t>
      </w:r>
      <w:r w:rsidR="00E3156A" w:rsidRPr="00352A4F">
        <w:rPr>
          <w:rFonts w:ascii="Candara" w:hAnsi="Candara" w:cstheme="minorHAnsi"/>
          <w:szCs w:val="24"/>
        </w:rPr>
        <w:t xml:space="preserve">, </w:t>
      </w:r>
      <w:r>
        <w:rPr>
          <w:rFonts w:ascii="Candara" w:hAnsi="Candara" w:cstheme="minorHAnsi"/>
          <w:szCs w:val="24"/>
        </w:rPr>
        <w:t>and</w:t>
      </w:r>
      <w:r w:rsidR="00E3156A" w:rsidRPr="00352A4F">
        <w:rPr>
          <w:rFonts w:ascii="Candara" w:hAnsi="Candara" w:cstheme="minorHAnsi"/>
          <w:szCs w:val="24"/>
        </w:rPr>
        <w:t xml:space="preserve"> the </w:t>
      </w:r>
      <w:r>
        <w:rPr>
          <w:rFonts w:ascii="Candara" w:hAnsi="Candara" w:cstheme="minorHAnsi"/>
          <w:szCs w:val="24"/>
        </w:rPr>
        <w:t>N</w:t>
      </w:r>
      <w:r w:rsidR="00E3156A" w:rsidRPr="00352A4F">
        <w:rPr>
          <w:rFonts w:ascii="Candara" w:hAnsi="Candara" w:cstheme="minorHAnsi"/>
          <w:szCs w:val="24"/>
        </w:rPr>
        <w:t xml:space="preserve">ational and </w:t>
      </w:r>
      <w:r w:rsidR="007F599E">
        <w:rPr>
          <w:rFonts w:ascii="Candara" w:hAnsi="Candara" w:cstheme="minorHAnsi"/>
          <w:szCs w:val="24"/>
        </w:rPr>
        <w:t xml:space="preserve">the various </w:t>
      </w:r>
      <w:r>
        <w:rPr>
          <w:rFonts w:ascii="Candara" w:hAnsi="Candara" w:cstheme="minorHAnsi"/>
          <w:szCs w:val="24"/>
        </w:rPr>
        <w:t>R</w:t>
      </w:r>
      <w:r w:rsidR="00E3156A" w:rsidRPr="00352A4F">
        <w:rPr>
          <w:rFonts w:ascii="Candara" w:hAnsi="Candara" w:cstheme="minorHAnsi"/>
          <w:szCs w:val="24"/>
        </w:rPr>
        <w:t xml:space="preserve">iver </w:t>
      </w:r>
      <w:r>
        <w:rPr>
          <w:rFonts w:ascii="Candara" w:hAnsi="Candara" w:cstheme="minorHAnsi"/>
          <w:szCs w:val="24"/>
        </w:rPr>
        <w:t>B</w:t>
      </w:r>
      <w:r w:rsidR="00E3156A" w:rsidRPr="00352A4F">
        <w:rPr>
          <w:rFonts w:ascii="Candara" w:hAnsi="Candara" w:cstheme="minorHAnsi"/>
          <w:szCs w:val="24"/>
        </w:rPr>
        <w:t>asin IWRM plans</w:t>
      </w:r>
      <w:r>
        <w:rPr>
          <w:rFonts w:ascii="Candara" w:hAnsi="Candara" w:cstheme="minorHAnsi"/>
          <w:szCs w:val="24"/>
        </w:rPr>
        <w:t>.</w:t>
      </w:r>
      <w:r w:rsidR="00E3156A" w:rsidRPr="00352A4F">
        <w:rPr>
          <w:rFonts w:ascii="Candara" w:hAnsi="Candara" w:cstheme="minorHAnsi"/>
          <w:szCs w:val="24"/>
        </w:rPr>
        <w:t xml:space="preserve"> </w:t>
      </w:r>
      <w:r w:rsidR="00550A30" w:rsidRPr="00352A4F">
        <w:rPr>
          <w:rFonts w:ascii="Candara" w:hAnsi="Candara" w:cstheme="minorHAnsi"/>
          <w:szCs w:val="24"/>
        </w:rPr>
        <w:t xml:space="preserve">Therefore, WRC is expected to regularly </w:t>
      </w:r>
      <w:r w:rsidRPr="00352A4F">
        <w:rPr>
          <w:rFonts w:ascii="Candara" w:hAnsi="Candara" w:cstheme="minorHAnsi"/>
          <w:szCs w:val="24"/>
        </w:rPr>
        <w:t>educat</w:t>
      </w:r>
      <w:r>
        <w:rPr>
          <w:rFonts w:ascii="Candara" w:hAnsi="Candara" w:cstheme="minorHAnsi"/>
          <w:szCs w:val="24"/>
        </w:rPr>
        <w:t>e</w:t>
      </w:r>
      <w:r w:rsidRPr="00352A4F">
        <w:rPr>
          <w:rFonts w:ascii="Candara" w:hAnsi="Candara" w:cstheme="minorHAnsi"/>
          <w:szCs w:val="24"/>
        </w:rPr>
        <w:t xml:space="preserve"> </w:t>
      </w:r>
      <w:r>
        <w:rPr>
          <w:rFonts w:ascii="Candara" w:hAnsi="Candara" w:cstheme="minorHAnsi"/>
          <w:szCs w:val="24"/>
        </w:rPr>
        <w:t>and</w:t>
      </w:r>
      <w:r w:rsidRPr="00352A4F">
        <w:rPr>
          <w:rFonts w:ascii="Candara" w:hAnsi="Candara" w:cstheme="minorHAnsi"/>
          <w:szCs w:val="24"/>
        </w:rPr>
        <w:t xml:space="preserve"> </w:t>
      </w:r>
      <w:r w:rsidR="00550A30" w:rsidRPr="00352A4F">
        <w:rPr>
          <w:rFonts w:ascii="Candara" w:hAnsi="Candara" w:cstheme="minorHAnsi"/>
          <w:szCs w:val="24"/>
        </w:rPr>
        <w:t xml:space="preserve">inform </w:t>
      </w:r>
      <w:r>
        <w:rPr>
          <w:rFonts w:ascii="Candara" w:hAnsi="Candara" w:cstheme="minorHAnsi"/>
          <w:szCs w:val="24"/>
        </w:rPr>
        <w:t xml:space="preserve">the public and </w:t>
      </w:r>
      <w:r w:rsidR="00550A30" w:rsidRPr="00352A4F">
        <w:rPr>
          <w:rFonts w:ascii="Candara" w:hAnsi="Candara" w:cstheme="minorHAnsi"/>
          <w:szCs w:val="24"/>
        </w:rPr>
        <w:t xml:space="preserve">major water users </w:t>
      </w:r>
      <w:r w:rsidR="00550A30" w:rsidRPr="00352A4F">
        <w:rPr>
          <w:rFonts w:ascii="Candara" w:hAnsi="Candara" w:cstheme="minorHAnsi"/>
          <w:szCs w:val="24"/>
        </w:rPr>
        <w:lastRenderedPageBreak/>
        <w:t xml:space="preserve">about its responsibilities and roles, and further to involve the target audiences in IWRM for the sustained management and utilisation of water resources. </w:t>
      </w:r>
    </w:p>
    <w:p w14:paraId="4D976E1C" w14:textId="77777777" w:rsidR="00271551" w:rsidRPr="00352A4F" w:rsidRDefault="00271551" w:rsidP="00596A36">
      <w:pPr>
        <w:spacing w:before="120"/>
        <w:ind w:left="720" w:right="-2"/>
        <w:jc w:val="both"/>
        <w:rPr>
          <w:rFonts w:ascii="Candara" w:hAnsi="Candara" w:cstheme="minorHAnsi"/>
          <w:szCs w:val="24"/>
        </w:rPr>
      </w:pPr>
    </w:p>
    <w:p w14:paraId="1DD27842" w14:textId="77777777" w:rsidR="00550A30" w:rsidRPr="00352A4F" w:rsidRDefault="00BC595F" w:rsidP="00995E77">
      <w:pPr>
        <w:pStyle w:val="Heading2"/>
        <w:rPr>
          <w:rFonts w:ascii="Candara" w:hAnsi="Candara"/>
          <w:b/>
          <w:color w:val="000000" w:themeColor="text1"/>
          <w:sz w:val="24"/>
          <w:szCs w:val="24"/>
        </w:rPr>
      </w:pPr>
      <w:bookmarkStart w:id="7" w:name="_Toc525374381"/>
      <w:r w:rsidRPr="00352A4F">
        <w:rPr>
          <w:rFonts w:ascii="Candara" w:hAnsi="Candara"/>
          <w:b/>
          <w:color w:val="000000" w:themeColor="text1"/>
          <w:sz w:val="24"/>
          <w:szCs w:val="24"/>
        </w:rPr>
        <w:t>1.2</w:t>
      </w:r>
      <w:r w:rsidRPr="00352A4F">
        <w:rPr>
          <w:rFonts w:ascii="Candara" w:hAnsi="Candara"/>
          <w:b/>
          <w:color w:val="000000" w:themeColor="text1"/>
          <w:sz w:val="24"/>
          <w:szCs w:val="24"/>
        </w:rPr>
        <w:tab/>
        <w:t>Context</w:t>
      </w:r>
      <w:bookmarkEnd w:id="7"/>
    </w:p>
    <w:p w14:paraId="2E5C3FB7" w14:textId="77777777" w:rsidR="00B33C85" w:rsidRPr="00352A4F" w:rsidRDefault="00BC595F" w:rsidP="00596A36">
      <w:pPr>
        <w:spacing w:before="120"/>
        <w:ind w:left="720"/>
        <w:jc w:val="both"/>
        <w:rPr>
          <w:rFonts w:ascii="Candara" w:hAnsi="Candara" w:cstheme="minorHAnsi"/>
          <w:szCs w:val="24"/>
        </w:rPr>
      </w:pPr>
      <w:r w:rsidRPr="00352A4F">
        <w:rPr>
          <w:rFonts w:ascii="Candara" w:hAnsi="Candara" w:cstheme="minorHAnsi"/>
          <w:szCs w:val="24"/>
        </w:rPr>
        <w:t>T</w:t>
      </w:r>
      <w:r w:rsidR="00550A30" w:rsidRPr="00352A4F">
        <w:rPr>
          <w:rFonts w:ascii="Candara" w:hAnsi="Candara" w:cstheme="minorHAnsi"/>
          <w:szCs w:val="24"/>
        </w:rPr>
        <w:t>he first Communication Strategy</w:t>
      </w:r>
      <w:r w:rsidR="006C2CAD" w:rsidRPr="00352A4F">
        <w:rPr>
          <w:rFonts w:ascii="Candara" w:hAnsi="Candara" w:cstheme="minorHAnsi"/>
          <w:szCs w:val="24"/>
        </w:rPr>
        <w:t>,</w:t>
      </w:r>
      <w:r w:rsidR="00550A30" w:rsidRPr="00352A4F">
        <w:rPr>
          <w:rFonts w:ascii="Candara" w:hAnsi="Candara" w:cstheme="minorHAnsi"/>
          <w:szCs w:val="24"/>
        </w:rPr>
        <w:t xml:space="preserve"> </w:t>
      </w:r>
      <w:r w:rsidR="006C2CAD" w:rsidRPr="00352A4F">
        <w:rPr>
          <w:rFonts w:ascii="Candara" w:hAnsi="Candara" w:cstheme="minorHAnsi"/>
          <w:szCs w:val="24"/>
        </w:rPr>
        <w:t xml:space="preserve">which operated within a 5-year frame (2004-2008), </w:t>
      </w:r>
      <w:r w:rsidR="00550A30" w:rsidRPr="00352A4F">
        <w:rPr>
          <w:rFonts w:ascii="Candara" w:hAnsi="Candara" w:cstheme="minorHAnsi"/>
          <w:szCs w:val="24"/>
        </w:rPr>
        <w:t xml:space="preserve">was prepared as a ‘guideline’ for WRC to facilitate its efforts at putting in place an effective and efficient mechanism to carry forward with its tasks related to communication and information sharing.  The Communication Strategy was to be reviewed on a regular basis to adjust to lessons learnt as they emerged. </w:t>
      </w:r>
      <w:r w:rsidR="00B33C85" w:rsidRPr="00352A4F">
        <w:rPr>
          <w:rFonts w:ascii="Candara" w:hAnsi="Candara" w:cstheme="minorHAnsi"/>
          <w:szCs w:val="24"/>
        </w:rPr>
        <w:t>Hence, t</w:t>
      </w:r>
      <w:r w:rsidR="006C2CAD" w:rsidRPr="00352A4F">
        <w:rPr>
          <w:rFonts w:ascii="Candara" w:hAnsi="Candara" w:cstheme="minorHAnsi"/>
          <w:szCs w:val="24"/>
        </w:rPr>
        <w:t>he second</w:t>
      </w:r>
      <w:r w:rsidR="00550A30" w:rsidRPr="00352A4F">
        <w:rPr>
          <w:rFonts w:ascii="Candara" w:hAnsi="Candara" w:cstheme="minorHAnsi"/>
          <w:szCs w:val="24"/>
        </w:rPr>
        <w:t xml:space="preserve"> Communication Strategy and Action Plan (2012-2016) </w:t>
      </w:r>
      <w:r w:rsidR="006C2CAD" w:rsidRPr="00352A4F">
        <w:rPr>
          <w:rFonts w:ascii="Candara" w:hAnsi="Candara" w:cstheme="minorHAnsi"/>
          <w:bCs/>
          <w:szCs w:val="24"/>
        </w:rPr>
        <w:t xml:space="preserve">was </w:t>
      </w:r>
      <w:r w:rsidR="00DE4204" w:rsidRPr="00352A4F">
        <w:rPr>
          <w:rFonts w:ascii="Candara" w:hAnsi="Candara" w:cstheme="minorHAnsi"/>
          <w:bCs/>
          <w:szCs w:val="24"/>
        </w:rPr>
        <w:t xml:space="preserve">produced </w:t>
      </w:r>
      <w:r w:rsidR="00550A30" w:rsidRPr="00352A4F">
        <w:rPr>
          <w:rFonts w:ascii="Candara" w:hAnsi="Candara" w:cstheme="minorHAnsi"/>
          <w:bCs/>
          <w:szCs w:val="24"/>
        </w:rPr>
        <w:t xml:space="preserve">as an update of the first strategy and action plan that considered the extent of implementation and the dynamics of the communication interventions. </w:t>
      </w:r>
    </w:p>
    <w:p w14:paraId="24050AC0" w14:textId="5FF40E59" w:rsidR="00623F1B" w:rsidRPr="00352A4F" w:rsidRDefault="00B33C85" w:rsidP="00596A36">
      <w:pPr>
        <w:spacing w:before="120" w:line="276" w:lineRule="auto"/>
        <w:ind w:left="720"/>
        <w:jc w:val="both"/>
        <w:rPr>
          <w:rFonts w:ascii="Candara" w:hAnsi="Candara" w:cstheme="minorHAnsi"/>
          <w:bCs/>
          <w:szCs w:val="24"/>
        </w:rPr>
      </w:pPr>
      <w:r w:rsidRPr="00352A4F">
        <w:rPr>
          <w:rFonts w:ascii="Candara" w:hAnsi="Candara" w:cstheme="minorHAnsi"/>
          <w:szCs w:val="24"/>
        </w:rPr>
        <w:t>This third Communication Strategy and Action Plan (</w:t>
      </w:r>
      <w:r w:rsidR="00286BA6" w:rsidRPr="00352A4F">
        <w:rPr>
          <w:rFonts w:ascii="Candara" w:hAnsi="Candara" w:cstheme="minorHAnsi"/>
          <w:szCs w:val="24"/>
        </w:rPr>
        <w:t>2018</w:t>
      </w:r>
      <w:r w:rsidRPr="00352A4F">
        <w:rPr>
          <w:rFonts w:ascii="Candara" w:hAnsi="Candara" w:cstheme="minorHAnsi"/>
          <w:szCs w:val="24"/>
        </w:rPr>
        <w:t>-</w:t>
      </w:r>
      <w:r w:rsidR="00286BA6" w:rsidRPr="00352A4F">
        <w:rPr>
          <w:rFonts w:ascii="Candara" w:hAnsi="Candara" w:cstheme="minorHAnsi"/>
          <w:szCs w:val="24"/>
        </w:rPr>
        <w:t>2022</w:t>
      </w:r>
      <w:r w:rsidRPr="00352A4F">
        <w:rPr>
          <w:rFonts w:ascii="Candara" w:hAnsi="Candara" w:cstheme="minorHAnsi"/>
          <w:szCs w:val="24"/>
        </w:rPr>
        <w:t xml:space="preserve">) </w:t>
      </w:r>
      <w:r w:rsidR="00550A30" w:rsidRPr="00352A4F">
        <w:rPr>
          <w:rFonts w:ascii="Candara" w:hAnsi="Candara" w:cstheme="minorHAnsi"/>
          <w:szCs w:val="24"/>
        </w:rPr>
        <w:t xml:space="preserve">aims </w:t>
      </w:r>
      <w:r w:rsidRPr="00352A4F">
        <w:rPr>
          <w:rFonts w:ascii="Candara" w:hAnsi="Candara" w:cstheme="minorHAnsi"/>
          <w:szCs w:val="24"/>
        </w:rPr>
        <w:t xml:space="preserve">at </w:t>
      </w:r>
      <w:r w:rsidR="00550A30" w:rsidRPr="00352A4F">
        <w:rPr>
          <w:rFonts w:ascii="Candara" w:hAnsi="Candara" w:cstheme="minorHAnsi"/>
          <w:szCs w:val="24"/>
        </w:rPr>
        <w:t>an enhanced framework</w:t>
      </w:r>
      <w:r w:rsidRPr="00352A4F">
        <w:rPr>
          <w:rFonts w:ascii="Candara" w:hAnsi="Candara" w:cstheme="minorHAnsi"/>
          <w:szCs w:val="24"/>
        </w:rPr>
        <w:t xml:space="preserve"> </w:t>
      </w:r>
      <w:r w:rsidR="00550A30" w:rsidRPr="00352A4F">
        <w:rPr>
          <w:rFonts w:ascii="Candara" w:hAnsi="Candara" w:cstheme="minorHAnsi"/>
          <w:szCs w:val="24"/>
        </w:rPr>
        <w:t xml:space="preserve">and professionally delivered ‘communication interventions’ to facilitate a wider reach to the intended targets. </w:t>
      </w:r>
      <w:r w:rsidRPr="00352A4F">
        <w:rPr>
          <w:rFonts w:ascii="Candara" w:hAnsi="Candara" w:cstheme="minorHAnsi"/>
          <w:szCs w:val="24"/>
        </w:rPr>
        <w:t xml:space="preserve">It is </w:t>
      </w:r>
      <w:r w:rsidRPr="00352A4F">
        <w:rPr>
          <w:rFonts w:ascii="Candara" w:hAnsi="Candara" w:cstheme="minorHAnsi"/>
          <w:bCs/>
          <w:szCs w:val="24"/>
        </w:rPr>
        <w:t xml:space="preserve">presented within the context of </w:t>
      </w:r>
      <w:r w:rsidR="00623F1B" w:rsidRPr="00352A4F">
        <w:rPr>
          <w:rFonts w:ascii="Candara" w:hAnsi="Candara" w:cstheme="minorHAnsi"/>
          <w:bCs/>
          <w:szCs w:val="24"/>
        </w:rPr>
        <w:t xml:space="preserve">realising </w:t>
      </w:r>
      <w:r w:rsidR="00BC595F" w:rsidRPr="00352A4F">
        <w:rPr>
          <w:rFonts w:ascii="Candara" w:hAnsi="Candara" w:cstheme="minorHAnsi"/>
          <w:bCs/>
          <w:szCs w:val="24"/>
        </w:rPr>
        <w:t xml:space="preserve">the </w:t>
      </w:r>
      <w:r w:rsidR="00BB29D9" w:rsidRPr="00352A4F">
        <w:rPr>
          <w:rFonts w:ascii="Candara" w:hAnsi="Candara" w:cstheme="minorHAnsi"/>
          <w:bCs/>
          <w:szCs w:val="24"/>
        </w:rPr>
        <w:t>vision and mission</w:t>
      </w:r>
      <w:r w:rsidR="00BB29D9">
        <w:rPr>
          <w:rFonts w:ascii="Candara" w:hAnsi="Candara" w:cstheme="minorHAnsi"/>
          <w:bCs/>
          <w:szCs w:val="24"/>
        </w:rPr>
        <w:t xml:space="preserve"> of</w:t>
      </w:r>
      <w:r w:rsidR="00BB29D9" w:rsidRPr="00352A4F">
        <w:rPr>
          <w:rFonts w:ascii="Candara" w:hAnsi="Candara" w:cstheme="minorHAnsi"/>
          <w:bCs/>
          <w:szCs w:val="24"/>
        </w:rPr>
        <w:t xml:space="preserve"> </w:t>
      </w:r>
      <w:r w:rsidR="00623F1B" w:rsidRPr="00352A4F">
        <w:rPr>
          <w:rFonts w:ascii="Candara" w:hAnsi="Candara" w:cstheme="minorHAnsi"/>
          <w:bCs/>
          <w:szCs w:val="24"/>
        </w:rPr>
        <w:t xml:space="preserve">WRC as well as </w:t>
      </w:r>
      <w:r w:rsidR="00BC595F" w:rsidRPr="00352A4F">
        <w:rPr>
          <w:rFonts w:ascii="Candara" w:hAnsi="Candara" w:cstheme="minorHAnsi"/>
          <w:bCs/>
          <w:szCs w:val="24"/>
        </w:rPr>
        <w:t xml:space="preserve">the </w:t>
      </w:r>
      <w:r w:rsidRPr="00352A4F">
        <w:rPr>
          <w:rFonts w:ascii="Candara" w:hAnsi="Candara" w:cstheme="minorHAnsi"/>
          <w:bCs/>
          <w:szCs w:val="24"/>
        </w:rPr>
        <w:t>lessons learnt and emerging issues towards ensuring the sustained management of water resources</w:t>
      </w:r>
      <w:r w:rsidR="00DE4204" w:rsidRPr="00352A4F">
        <w:rPr>
          <w:rFonts w:ascii="Candara" w:hAnsi="Candara" w:cstheme="minorHAnsi"/>
          <w:szCs w:val="24"/>
        </w:rPr>
        <w:t xml:space="preserve"> for the present and future generations</w:t>
      </w:r>
      <w:r w:rsidRPr="00352A4F">
        <w:rPr>
          <w:rFonts w:ascii="Candara" w:hAnsi="Candara" w:cstheme="minorHAnsi"/>
          <w:bCs/>
          <w:szCs w:val="24"/>
        </w:rPr>
        <w:t xml:space="preserve">. </w:t>
      </w:r>
    </w:p>
    <w:p w14:paraId="707A3539" w14:textId="77777777" w:rsidR="00623F1B" w:rsidRPr="00352A4F" w:rsidRDefault="00623F1B" w:rsidP="00596A36">
      <w:pPr>
        <w:spacing w:before="240"/>
        <w:ind w:firstLine="720"/>
        <w:jc w:val="both"/>
        <w:rPr>
          <w:rFonts w:ascii="Candara" w:hAnsi="Candara" w:cstheme="minorHAnsi"/>
          <w:b/>
          <w:i/>
          <w:szCs w:val="24"/>
        </w:rPr>
      </w:pPr>
      <w:r w:rsidRPr="00352A4F">
        <w:rPr>
          <w:rFonts w:ascii="Candara" w:hAnsi="Candara" w:cstheme="minorHAnsi"/>
          <w:b/>
          <w:i/>
          <w:szCs w:val="24"/>
        </w:rPr>
        <w:t>WRC Vision</w:t>
      </w:r>
    </w:p>
    <w:p w14:paraId="1B58C4DE" w14:textId="77777777" w:rsidR="00623F1B" w:rsidRPr="00352A4F" w:rsidRDefault="00623F1B" w:rsidP="00A32EED">
      <w:pPr>
        <w:spacing w:before="120"/>
        <w:ind w:firstLine="720"/>
        <w:jc w:val="both"/>
        <w:rPr>
          <w:rFonts w:ascii="Candara" w:hAnsi="Candara" w:cstheme="minorHAnsi"/>
          <w:i/>
          <w:szCs w:val="24"/>
        </w:rPr>
      </w:pPr>
      <w:r w:rsidRPr="00352A4F">
        <w:rPr>
          <w:rFonts w:ascii="Candara" w:hAnsi="Candara" w:cstheme="minorHAnsi"/>
          <w:szCs w:val="24"/>
        </w:rPr>
        <w:t>The WRC vision is:</w:t>
      </w:r>
      <w:r w:rsidRPr="00352A4F">
        <w:rPr>
          <w:rFonts w:ascii="Candara" w:hAnsi="Candara" w:cstheme="minorHAnsi"/>
          <w:i/>
          <w:szCs w:val="24"/>
        </w:rPr>
        <w:t xml:space="preserve"> sustainable water management by all for all.</w:t>
      </w:r>
    </w:p>
    <w:p w14:paraId="3785478C" w14:textId="77777777" w:rsidR="00623F1B" w:rsidRPr="00352A4F" w:rsidRDefault="00623F1B" w:rsidP="00596A36">
      <w:pPr>
        <w:spacing w:before="240"/>
        <w:ind w:firstLine="720"/>
        <w:jc w:val="both"/>
        <w:rPr>
          <w:rFonts w:ascii="Candara" w:hAnsi="Candara" w:cstheme="minorHAnsi"/>
          <w:b/>
          <w:i/>
          <w:szCs w:val="24"/>
        </w:rPr>
      </w:pPr>
      <w:r w:rsidRPr="00352A4F">
        <w:rPr>
          <w:rFonts w:ascii="Candara" w:hAnsi="Candara" w:cstheme="minorHAnsi"/>
          <w:b/>
          <w:i/>
          <w:szCs w:val="24"/>
        </w:rPr>
        <w:t>WRC Mission Statement</w:t>
      </w:r>
    </w:p>
    <w:p w14:paraId="0F16A9F8" w14:textId="77777777" w:rsidR="00623F1B" w:rsidRPr="00352A4F" w:rsidRDefault="00623F1B" w:rsidP="00A32EED">
      <w:pPr>
        <w:spacing w:before="120" w:line="276" w:lineRule="auto"/>
        <w:ind w:left="720"/>
        <w:jc w:val="both"/>
        <w:rPr>
          <w:rFonts w:ascii="Candara" w:hAnsi="Candara" w:cstheme="minorHAnsi"/>
          <w:i/>
          <w:szCs w:val="24"/>
        </w:rPr>
      </w:pPr>
      <w:r w:rsidRPr="00352A4F">
        <w:rPr>
          <w:rFonts w:ascii="Candara" w:hAnsi="Candara" w:cstheme="minorHAnsi"/>
          <w:szCs w:val="24"/>
        </w:rPr>
        <w:t>The mission is:</w:t>
      </w:r>
      <w:r w:rsidRPr="00352A4F">
        <w:rPr>
          <w:rFonts w:ascii="Candara" w:hAnsi="Candara" w:cstheme="minorHAnsi"/>
          <w:i/>
          <w:szCs w:val="24"/>
        </w:rPr>
        <w:t xml:space="preserve"> to regulate and manage the sustainable utilization of water resources and to coordinate related policies by combining our core competencies and hard work through effective participation, monitoring and awareness creation for socio-economic development of Ghana. </w:t>
      </w:r>
    </w:p>
    <w:p w14:paraId="738335FB" w14:textId="77777777" w:rsidR="00623F1B" w:rsidRPr="00352A4F" w:rsidRDefault="00623F1B" w:rsidP="00596A36">
      <w:pPr>
        <w:spacing w:before="120" w:line="276" w:lineRule="auto"/>
        <w:ind w:firstLine="720"/>
        <w:jc w:val="both"/>
        <w:rPr>
          <w:rFonts w:ascii="Candara" w:hAnsi="Candara" w:cstheme="minorHAnsi"/>
          <w:b/>
          <w:bCs/>
          <w:i/>
          <w:szCs w:val="24"/>
        </w:rPr>
      </w:pPr>
      <w:r w:rsidRPr="00352A4F">
        <w:rPr>
          <w:rFonts w:ascii="Candara" w:hAnsi="Candara" w:cstheme="minorHAnsi"/>
          <w:b/>
          <w:bCs/>
          <w:i/>
          <w:szCs w:val="24"/>
        </w:rPr>
        <w:t>Emergent Issues</w:t>
      </w:r>
    </w:p>
    <w:p w14:paraId="0BBAC271" w14:textId="77777777" w:rsidR="00B33C85" w:rsidRPr="00352A4F" w:rsidRDefault="00DE4204" w:rsidP="00596A36">
      <w:pPr>
        <w:spacing w:before="120" w:line="276" w:lineRule="auto"/>
        <w:ind w:left="720"/>
        <w:jc w:val="both"/>
        <w:rPr>
          <w:rFonts w:ascii="Candara" w:hAnsi="Candara" w:cstheme="minorHAnsi"/>
          <w:bCs/>
          <w:szCs w:val="24"/>
        </w:rPr>
      </w:pPr>
      <w:r w:rsidRPr="00352A4F">
        <w:rPr>
          <w:rFonts w:ascii="Candara" w:hAnsi="Candara" w:cstheme="minorHAnsi"/>
          <w:bCs/>
          <w:szCs w:val="24"/>
        </w:rPr>
        <w:t xml:space="preserve">The emergent matters that have been considered in the context of </w:t>
      </w:r>
      <w:r w:rsidR="004B677C" w:rsidRPr="00352A4F">
        <w:rPr>
          <w:rFonts w:ascii="Candara" w:hAnsi="Candara" w:cstheme="minorHAnsi"/>
          <w:bCs/>
          <w:szCs w:val="24"/>
        </w:rPr>
        <w:t xml:space="preserve">the </w:t>
      </w:r>
      <w:r w:rsidRPr="00352A4F">
        <w:rPr>
          <w:rFonts w:ascii="Candara" w:hAnsi="Candara" w:cstheme="minorHAnsi"/>
          <w:bCs/>
          <w:szCs w:val="24"/>
        </w:rPr>
        <w:t>third strategy and action plan include the following:</w:t>
      </w:r>
    </w:p>
    <w:p w14:paraId="16C21E07" w14:textId="77777777" w:rsidR="00DE4204" w:rsidRPr="00352A4F" w:rsidRDefault="00DE4204" w:rsidP="00352A4F">
      <w:pPr>
        <w:pStyle w:val="ListParagraph"/>
        <w:numPr>
          <w:ilvl w:val="0"/>
          <w:numId w:val="2"/>
        </w:numPr>
        <w:spacing w:line="276" w:lineRule="auto"/>
        <w:jc w:val="both"/>
        <w:rPr>
          <w:rFonts w:ascii="Candara" w:hAnsi="Candara" w:cstheme="minorHAnsi"/>
        </w:rPr>
      </w:pPr>
      <w:r w:rsidRPr="00352A4F">
        <w:rPr>
          <w:rFonts w:ascii="Candara" w:hAnsi="Candara" w:cstheme="minorHAnsi"/>
        </w:rPr>
        <w:t>Continuous implementation of IWRM</w:t>
      </w:r>
    </w:p>
    <w:p w14:paraId="3006B621" w14:textId="77777777" w:rsidR="00DE4204" w:rsidRPr="00352A4F" w:rsidRDefault="00DE4204" w:rsidP="00352A4F">
      <w:pPr>
        <w:pStyle w:val="ListParagraph"/>
        <w:numPr>
          <w:ilvl w:val="0"/>
          <w:numId w:val="2"/>
        </w:numPr>
        <w:spacing w:line="276" w:lineRule="auto"/>
        <w:jc w:val="both"/>
        <w:rPr>
          <w:rFonts w:ascii="Candara" w:hAnsi="Candara" w:cstheme="minorHAnsi"/>
        </w:rPr>
      </w:pPr>
      <w:r w:rsidRPr="00352A4F">
        <w:rPr>
          <w:rFonts w:ascii="Candara" w:hAnsi="Candara" w:cstheme="minorHAnsi"/>
        </w:rPr>
        <w:t xml:space="preserve">Meeting the </w:t>
      </w:r>
      <w:r w:rsidR="00D807E6" w:rsidRPr="00352A4F">
        <w:rPr>
          <w:rFonts w:ascii="Candara" w:hAnsi="Candara" w:cstheme="minorHAnsi"/>
          <w:color w:val="000000" w:themeColor="text1"/>
        </w:rPr>
        <w:t>Sustainable Development Goal 6 (</w:t>
      </w:r>
      <w:r w:rsidRPr="00352A4F">
        <w:rPr>
          <w:rFonts w:ascii="Candara" w:hAnsi="Candara" w:cstheme="minorHAnsi"/>
        </w:rPr>
        <w:t>SDG</w:t>
      </w:r>
      <w:r w:rsidR="00D807E6" w:rsidRPr="00352A4F">
        <w:rPr>
          <w:rFonts w:ascii="Candara" w:hAnsi="Candara" w:cstheme="minorHAnsi"/>
        </w:rPr>
        <w:t xml:space="preserve">) </w:t>
      </w:r>
      <w:r w:rsidRPr="00352A4F">
        <w:rPr>
          <w:rFonts w:ascii="Candara" w:hAnsi="Candara" w:cstheme="minorHAnsi"/>
        </w:rPr>
        <w:t xml:space="preserve">and its interlinkages </w:t>
      </w:r>
    </w:p>
    <w:p w14:paraId="0C85E3B0" w14:textId="77777777" w:rsidR="00DE4204" w:rsidRPr="00352A4F" w:rsidRDefault="00DE4204" w:rsidP="00352A4F">
      <w:pPr>
        <w:pStyle w:val="ListParagraph"/>
        <w:numPr>
          <w:ilvl w:val="0"/>
          <w:numId w:val="2"/>
        </w:numPr>
        <w:spacing w:line="276" w:lineRule="auto"/>
        <w:jc w:val="both"/>
        <w:rPr>
          <w:rFonts w:ascii="Candara" w:hAnsi="Candara" w:cstheme="minorHAnsi"/>
        </w:rPr>
      </w:pPr>
      <w:r w:rsidRPr="00352A4F">
        <w:rPr>
          <w:rFonts w:ascii="Candara" w:hAnsi="Candara" w:cstheme="minorHAnsi"/>
        </w:rPr>
        <w:t>Climate Change within the context of water security</w:t>
      </w:r>
    </w:p>
    <w:p w14:paraId="077C864C" w14:textId="77777777" w:rsidR="00DE4204" w:rsidRPr="00352A4F" w:rsidRDefault="00DE4204" w:rsidP="00352A4F">
      <w:pPr>
        <w:pStyle w:val="ListParagraph"/>
        <w:numPr>
          <w:ilvl w:val="0"/>
          <w:numId w:val="2"/>
        </w:numPr>
        <w:spacing w:line="276" w:lineRule="auto"/>
        <w:jc w:val="both"/>
        <w:rPr>
          <w:rFonts w:ascii="Candara" w:hAnsi="Candara" w:cstheme="minorHAnsi"/>
        </w:rPr>
      </w:pPr>
      <w:r w:rsidRPr="00352A4F">
        <w:rPr>
          <w:rFonts w:ascii="Candara" w:hAnsi="Candara" w:cstheme="minorHAnsi"/>
        </w:rPr>
        <w:t xml:space="preserve">Tackling </w:t>
      </w:r>
      <w:r w:rsidR="00563512" w:rsidRPr="00352A4F">
        <w:rPr>
          <w:rFonts w:ascii="Candara" w:hAnsi="Candara" w:cstheme="minorHAnsi"/>
        </w:rPr>
        <w:t>w</w:t>
      </w:r>
      <w:r w:rsidRPr="00352A4F">
        <w:rPr>
          <w:rFonts w:ascii="Candara" w:hAnsi="Candara" w:cstheme="minorHAnsi"/>
        </w:rPr>
        <w:t xml:space="preserve">ater-related </w:t>
      </w:r>
      <w:r w:rsidR="00D807E6" w:rsidRPr="00352A4F">
        <w:rPr>
          <w:rFonts w:ascii="Candara" w:hAnsi="Candara" w:cstheme="minorHAnsi"/>
        </w:rPr>
        <w:t>d</w:t>
      </w:r>
      <w:r w:rsidRPr="00352A4F">
        <w:rPr>
          <w:rFonts w:ascii="Candara" w:hAnsi="Candara" w:cstheme="minorHAnsi"/>
        </w:rPr>
        <w:t xml:space="preserve">isasters – </w:t>
      </w:r>
      <w:r w:rsidR="00D807E6" w:rsidRPr="00352A4F">
        <w:rPr>
          <w:rFonts w:ascii="Candara" w:hAnsi="Candara" w:cstheme="minorHAnsi"/>
        </w:rPr>
        <w:t>f</w:t>
      </w:r>
      <w:r w:rsidRPr="00352A4F">
        <w:rPr>
          <w:rFonts w:ascii="Candara" w:hAnsi="Candara" w:cstheme="minorHAnsi"/>
        </w:rPr>
        <w:t xml:space="preserve">looding and </w:t>
      </w:r>
      <w:r w:rsidR="00D807E6" w:rsidRPr="00352A4F">
        <w:rPr>
          <w:rFonts w:ascii="Candara" w:hAnsi="Candara" w:cstheme="minorHAnsi"/>
        </w:rPr>
        <w:t>d</w:t>
      </w:r>
      <w:r w:rsidRPr="00352A4F">
        <w:rPr>
          <w:rFonts w:ascii="Candara" w:hAnsi="Candara" w:cstheme="minorHAnsi"/>
        </w:rPr>
        <w:t xml:space="preserve">roughts </w:t>
      </w:r>
    </w:p>
    <w:p w14:paraId="4F38BD4B" w14:textId="77777777" w:rsidR="00DE4204" w:rsidRPr="00352A4F" w:rsidRDefault="00DE4204" w:rsidP="00352A4F">
      <w:pPr>
        <w:pStyle w:val="ListParagraph"/>
        <w:numPr>
          <w:ilvl w:val="0"/>
          <w:numId w:val="2"/>
        </w:numPr>
        <w:spacing w:line="276" w:lineRule="auto"/>
        <w:jc w:val="both"/>
        <w:rPr>
          <w:rFonts w:ascii="Candara" w:hAnsi="Candara" w:cstheme="minorHAnsi"/>
        </w:rPr>
      </w:pPr>
      <w:r w:rsidRPr="00352A4F">
        <w:rPr>
          <w:rFonts w:ascii="Candara" w:hAnsi="Candara" w:cstheme="minorHAnsi"/>
        </w:rPr>
        <w:t xml:space="preserve">Contributing to water infrastructure development </w:t>
      </w:r>
    </w:p>
    <w:p w14:paraId="4EC2BC1D" w14:textId="77777777" w:rsidR="00DE4204" w:rsidRPr="00352A4F" w:rsidRDefault="000C0AA8" w:rsidP="00352A4F">
      <w:pPr>
        <w:pStyle w:val="ListParagraph"/>
        <w:numPr>
          <w:ilvl w:val="0"/>
          <w:numId w:val="2"/>
        </w:numPr>
        <w:spacing w:line="276" w:lineRule="auto"/>
        <w:jc w:val="both"/>
        <w:rPr>
          <w:rFonts w:ascii="Candara" w:hAnsi="Candara" w:cstheme="minorHAnsi"/>
        </w:rPr>
      </w:pPr>
      <w:r w:rsidRPr="00352A4F">
        <w:rPr>
          <w:rFonts w:ascii="Candara" w:hAnsi="Candara" w:cstheme="minorHAnsi"/>
        </w:rPr>
        <w:t>A</w:t>
      </w:r>
      <w:r w:rsidR="00DE4204" w:rsidRPr="00352A4F">
        <w:rPr>
          <w:rFonts w:ascii="Candara" w:hAnsi="Candara" w:cstheme="minorHAnsi"/>
        </w:rPr>
        <w:t>dvocacy</w:t>
      </w:r>
      <w:r w:rsidRPr="00352A4F">
        <w:rPr>
          <w:rFonts w:ascii="Candara" w:hAnsi="Candara" w:cstheme="minorHAnsi"/>
        </w:rPr>
        <w:t xml:space="preserve"> for change</w:t>
      </w:r>
    </w:p>
    <w:p w14:paraId="1FB78485" w14:textId="77777777" w:rsidR="00777EE4" w:rsidRPr="00352A4F" w:rsidRDefault="00D807E6" w:rsidP="00A32EED">
      <w:pPr>
        <w:spacing w:before="120" w:after="120" w:line="276" w:lineRule="auto"/>
        <w:ind w:left="714"/>
        <w:contextualSpacing/>
        <w:jc w:val="both"/>
        <w:rPr>
          <w:rFonts w:ascii="Candara" w:hAnsi="Candara" w:cstheme="minorHAnsi"/>
          <w:szCs w:val="24"/>
        </w:rPr>
      </w:pPr>
      <w:r w:rsidRPr="00352A4F">
        <w:rPr>
          <w:rFonts w:ascii="Candara" w:hAnsi="Candara" w:cstheme="minorHAnsi"/>
          <w:szCs w:val="24"/>
        </w:rPr>
        <w:t>I</w:t>
      </w:r>
      <w:r w:rsidR="00777EE4" w:rsidRPr="00352A4F">
        <w:rPr>
          <w:rFonts w:ascii="Candara" w:hAnsi="Candara" w:cstheme="minorHAnsi"/>
          <w:szCs w:val="24"/>
        </w:rPr>
        <w:t xml:space="preserve">mplementation of IWRM should </w:t>
      </w:r>
      <w:r w:rsidR="00302885" w:rsidRPr="00352A4F">
        <w:rPr>
          <w:rFonts w:ascii="Candara" w:hAnsi="Candara" w:cstheme="minorHAnsi"/>
          <w:szCs w:val="24"/>
        </w:rPr>
        <w:t xml:space="preserve">continue but </w:t>
      </w:r>
      <w:r w:rsidR="00777EE4" w:rsidRPr="00352A4F">
        <w:rPr>
          <w:rFonts w:ascii="Candara" w:hAnsi="Candara" w:cstheme="minorHAnsi"/>
          <w:szCs w:val="24"/>
        </w:rPr>
        <w:t>move into various facets including:</w:t>
      </w:r>
    </w:p>
    <w:p w14:paraId="5E63AFF1" w14:textId="77777777" w:rsidR="00777EE4" w:rsidRPr="00352A4F" w:rsidRDefault="000C0AA8" w:rsidP="00352A4F">
      <w:pPr>
        <w:pStyle w:val="ListParagraph"/>
        <w:numPr>
          <w:ilvl w:val="0"/>
          <w:numId w:val="3"/>
        </w:numPr>
        <w:spacing w:line="276" w:lineRule="auto"/>
        <w:ind w:left="1418" w:hanging="284"/>
        <w:contextualSpacing w:val="0"/>
        <w:jc w:val="both"/>
        <w:rPr>
          <w:rFonts w:ascii="Candara" w:hAnsi="Candara" w:cstheme="minorHAnsi"/>
        </w:rPr>
      </w:pPr>
      <w:r w:rsidRPr="00352A4F">
        <w:rPr>
          <w:rFonts w:ascii="Candara" w:hAnsi="Candara" w:cstheme="minorHAnsi"/>
        </w:rPr>
        <w:t>d</w:t>
      </w:r>
      <w:r w:rsidR="00777EE4" w:rsidRPr="00352A4F">
        <w:rPr>
          <w:rFonts w:ascii="Candara" w:hAnsi="Candara" w:cstheme="minorHAnsi"/>
        </w:rPr>
        <w:t>evolving water governance from the basin to the local/community level</w:t>
      </w:r>
      <w:r w:rsidRPr="00352A4F">
        <w:rPr>
          <w:rFonts w:ascii="Candara" w:hAnsi="Candara" w:cstheme="minorHAnsi"/>
        </w:rPr>
        <w:t>,</w:t>
      </w:r>
    </w:p>
    <w:p w14:paraId="31619149" w14:textId="77777777" w:rsidR="00777EE4" w:rsidRPr="00352A4F" w:rsidRDefault="000C0AA8" w:rsidP="00352A4F">
      <w:pPr>
        <w:pStyle w:val="ListParagraph"/>
        <w:numPr>
          <w:ilvl w:val="0"/>
          <w:numId w:val="3"/>
        </w:numPr>
        <w:spacing w:line="276" w:lineRule="auto"/>
        <w:ind w:left="1418" w:hanging="284"/>
        <w:contextualSpacing w:val="0"/>
        <w:jc w:val="both"/>
        <w:rPr>
          <w:rFonts w:ascii="Candara" w:hAnsi="Candara" w:cstheme="minorHAnsi"/>
        </w:rPr>
      </w:pPr>
      <w:r w:rsidRPr="00352A4F">
        <w:rPr>
          <w:rFonts w:ascii="Candara" w:hAnsi="Candara" w:cstheme="minorHAnsi"/>
        </w:rPr>
        <w:lastRenderedPageBreak/>
        <w:t>p</w:t>
      </w:r>
      <w:r w:rsidR="00777EE4" w:rsidRPr="00352A4F">
        <w:rPr>
          <w:rFonts w:ascii="Candara" w:hAnsi="Candara" w:cstheme="minorHAnsi"/>
        </w:rPr>
        <w:t>lacing emphasis on water-energy-food nexus to improv</w:t>
      </w:r>
      <w:r w:rsidR="0076472D" w:rsidRPr="00352A4F">
        <w:rPr>
          <w:rFonts w:ascii="Candara" w:hAnsi="Candara" w:cstheme="minorHAnsi"/>
        </w:rPr>
        <w:t>e</w:t>
      </w:r>
      <w:r w:rsidR="00777EE4" w:rsidRPr="00352A4F">
        <w:rPr>
          <w:rFonts w:ascii="Candara" w:hAnsi="Candara" w:cstheme="minorHAnsi"/>
        </w:rPr>
        <w:t xml:space="preserve"> coordination for optimized investments and reduce inefficiencies in these three sectors</w:t>
      </w:r>
      <w:r w:rsidR="00AD0712" w:rsidRPr="00352A4F">
        <w:rPr>
          <w:rFonts w:ascii="Candara" w:hAnsi="Candara" w:cstheme="minorHAnsi"/>
        </w:rPr>
        <w:t>,</w:t>
      </w:r>
    </w:p>
    <w:p w14:paraId="070F641B" w14:textId="77777777" w:rsidR="00777EE4" w:rsidRPr="00352A4F" w:rsidRDefault="000C0AA8" w:rsidP="00352A4F">
      <w:pPr>
        <w:pStyle w:val="ListParagraph"/>
        <w:numPr>
          <w:ilvl w:val="0"/>
          <w:numId w:val="3"/>
        </w:numPr>
        <w:spacing w:line="276" w:lineRule="auto"/>
        <w:ind w:left="1418" w:hanging="284"/>
        <w:contextualSpacing w:val="0"/>
        <w:jc w:val="both"/>
        <w:rPr>
          <w:rFonts w:ascii="Candara" w:hAnsi="Candara" w:cstheme="minorHAnsi"/>
        </w:rPr>
      </w:pPr>
      <w:r w:rsidRPr="00352A4F">
        <w:rPr>
          <w:rFonts w:ascii="Candara" w:hAnsi="Candara" w:cstheme="minorHAnsi"/>
        </w:rPr>
        <w:t>l</w:t>
      </w:r>
      <w:r w:rsidR="00777EE4" w:rsidRPr="00352A4F">
        <w:rPr>
          <w:rFonts w:ascii="Candara" w:hAnsi="Candara" w:cstheme="minorHAnsi"/>
        </w:rPr>
        <w:t>inking freshwater conservation (IWRM) and water, sanitation and hygiene (WASH) to address public health, water source protection, and disease control</w:t>
      </w:r>
      <w:r w:rsidR="00AD0712" w:rsidRPr="00352A4F">
        <w:rPr>
          <w:rFonts w:ascii="Candara" w:hAnsi="Candara" w:cstheme="minorHAnsi"/>
        </w:rPr>
        <w:t>,</w:t>
      </w:r>
      <w:r w:rsidR="00777EE4" w:rsidRPr="00352A4F">
        <w:rPr>
          <w:rFonts w:ascii="Candara" w:hAnsi="Candara" w:cstheme="minorHAnsi"/>
        </w:rPr>
        <w:t xml:space="preserve"> </w:t>
      </w:r>
    </w:p>
    <w:p w14:paraId="74801754" w14:textId="77777777" w:rsidR="00777EE4" w:rsidRPr="00352A4F" w:rsidRDefault="000C0AA8" w:rsidP="00352A4F">
      <w:pPr>
        <w:pStyle w:val="ListParagraph"/>
        <w:numPr>
          <w:ilvl w:val="0"/>
          <w:numId w:val="3"/>
        </w:numPr>
        <w:spacing w:line="276" w:lineRule="auto"/>
        <w:ind w:left="1418" w:hanging="284"/>
        <w:contextualSpacing w:val="0"/>
        <w:jc w:val="both"/>
        <w:rPr>
          <w:rFonts w:ascii="Candara" w:hAnsi="Candara" w:cstheme="minorHAnsi"/>
        </w:rPr>
      </w:pPr>
      <w:r w:rsidRPr="00352A4F">
        <w:rPr>
          <w:rFonts w:ascii="Candara" w:hAnsi="Candara" w:cstheme="minorHAnsi"/>
        </w:rPr>
        <w:t>p</w:t>
      </w:r>
      <w:r w:rsidR="00777EE4" w:rsidRPr="00352A4F">
        <w:rPr>
          <w:rFonts w:ascii="Candara" w:hAnsi="Candara" w:cstheme="minorHAnsi"/>
        </w:rPr>
        <w:t>romoting water use efficiency and securing water bodies from pollution</w:t>
      </w:r>
      <w:r w:rsidRPr="00352A4F">
        <w:rPr>
          <w:rFonts w:ascii="Candara" w:hAnsi="Candara" w:cstheme="minorHAnsi"/>
        </w:rPr>
        <w:t xml:space="preserve">, and </w:t>
      </w:r>
    </w:p>
    <w:p w14:paraId="710BE235" w14:textId="77777777" w:rsidR="00777EE4" w:rsidRPr="00352A4F" w:rsidRDefault="000C0AA8" w:rsidP="00352A4F">
      <w:pPr>
        <w:pStyle w:val="ListParagraph"/>
        <w:numPr>
          <w:ilvl w:val="0"/>
          <w:numId w:val="3"/>
        </w:numPr>
        <w:spacing w:line="276" w:lineRule="auto"/>
        <w:ind w:left="1418" w:hanging="284"/>
        <w:contextualSpacing w:val="0"/>
        <w:jc w:val="both"/>
        <w:rPr>
          <w:rFonts w:ascii="Candara" w:hAnsi="Candara" w:cstheme="minorHAnsi"/>
        </w:rPr>
      </w:pPr>
      <w:r w:rsidRPr="00352A4F">
        <w:rPr>
          <w:rFonts w:ascii="Candara" w:hAnsi="Candara" w:cstheme="minorHAnsi"/>
        </w:rPr>
        <w:t>s</w:t>
      </w:r>
      <w:r w:rsidR="00777EE4" w:rsidRPr="00352A4F">
        <w:rPr>
          <w:rFonts w:ascii="Candara" w:hAnsi="Candara" w:cstheme="minorHAnsi"/>
        </w:rPr>
        <w:t>trengthening transboundary and international cooperation</w:t>
      </w:r>
      <w:r w:rsidR="0076472D" w:rsidRPr="00352A4F">
        <w:rPr>
          <w:rFonts w:ascii="Candara" w:hAnsi="Candara" w:cstheme="minorHAnsi"/>
        </w:rPr>
        <w:t xml:space="preserve"> on shared </w:t>
      </w:r>
      <w:r w:rsidRPr="00352A4F">
        <w:rPr>
          <w:rFonts w:ascii="Candara" w:hAnsi="Candara" w:cstheme="minorHAnsi"/>
        </w:rPr>
        <w:t>waters</w:t>
      </w:r>
      <w:r w:rsidR="00777EE4" w:rsidRPr="00352A4F">
        <w:rPr>
          <w:rFonts w:ascii="Candara" w:hAnsi="Candara" w:cstheme="minorHAnsi"/>
        </w:rPr>
        <w:t>.</w:t>
      </w:r>
    </w:p>
    <w:p w14:paraId="6FF1EC49" w14:textId="43A9B3F7" w:rsidR="006E2FEC" w:rsidRPr="00352A4F" w:rsidRDefault="004E0753" w:rsidP="00596A36">
      <w:pPr>
        <w:widowControl w:val="0"/>
        <w:autoSpaceDE w:val="0"/>
        <w:autoSpaceDN w:val="0"/>
        <w:adjustRightInd w:val="0"/>
        <w:spacing w:before="120" w:line="276" w:lineRule="auto"/>
        <w:ind w:left="714"/>
        <w:jc w:val="both"/>
        <w:rPr>
          <w:rFonts w:ascii="Candara" w:hAnsi="Candara" w:cstheme="minorHAnsi"/>
          <w:color w:val="000000" w:themeColor="text1"/>
          <w:szCs w:val="24"/>
        </w:rPr>
      </w:pPr>
      <w:r>
        <w:rPr>
          <w:rFonts w:ascii="Candara" w:hAnsi="Candara" w:cstheme="minorHAnsi"/>
          <w:color w:val="000000" w:themeColor="text1"/>
          <w:szCs w:val="24"/>
        </w:rPr>
        <w:t>Ghana’s Co-ordinated Programme of Economic and Social Development Policies, (CPESDP): 2017-2024</w:t>
      </w:r>
      <w:r w:rsidR="001F794B">
        <w:rPr>
          <w:rFonts w:ascii="Candara" w:hAnsi="Candara" w:cstheme="minorHAnsi"/>
          <w:color w:val="000000" w:themeColor="text1"/>
          <w:szCs w:val="24"/>
        </w:rPr>
        <w:t>-</w:t>
      </w:r>
      <w:r>
        <w:rPr>
          <w:rFonts w:ascii="Candara" w:hAnsi="Candara" w:cstheme="minorHAnsi"/>
          <w:color w:val="000000" w:themeColor="text1"/>
          <w:szCs w:val="24"/>
        </w:rPr>
        <w:t xml:space="preserve"> the </w:t>
      </w:r>
      <w:r w:rsidR="00777EE4" w:rsidRPr="00352A4F">
        <w:rPr>
          <w:rFonts w:ascii="Candara" w:hAnsi="Candara" w:cstheme="minorHAnsi"/>
          <w:color w:val="000000" w:themeColor="text1"/>
          <w:szCs w:val="24"/>
        </w:rPr>
        <w:t xml:space="preserve">national strategic development planning framework for all sectors </w:t>
      </w:r>
      <w:r w:rsidR="001F794B">
        <w:rPr>
          <w:rFonts w:ascii="Candara" w:hAnsi="Candara" w:cstheme="minorHAnsi"/>
          <w:color w:val="000000" w:themeColor="text1"/>
          <w:szCs w:val="24"/>
        </w:rPr>
        <w:t>including water</w:t>
      </w:r>
      <w:r w:rsidR="00A22C36">
        <w:rPr>
          <w:rFonts w:ascii="Candara" w:hAnsi="Candara" w:cstheme="minorHAnsi"/>
          <w:color w:val="000000" w:themeColor="text1"/>
          <w:szCs w:val="24"/>
        </w:rPr>
        <w:t xml:space="preserve"> </w:t>
      </w:r>
      <w:r>
        <w:rPr>
          <w:rFonts w:ascii="Candara" w:hAnsi="Candara" w:cstheme="minorHAnsi"/>
          <w:color w:val="000000" w:themeColor="text1"/>
          <w:szCs w:val="24"/>
        </w:rPr>
        <w:t>finds expression in the SDGs</w:t>
      </w:r>
      <w:r w:rsidR="00777EE4" w:rsidRPr="00352A4F">
        <w:rPr>
          <w:rFonts w:ascii="Candara" w:hAnsi="Candara" w:cstheme="minorHAnsi"/>
          <w:color w:val="000000" w:themeColor="text1"/>
          <w:szCs w:val="24"/>
        </w:rPr>
        <w:t xml:space="preserve">. The determination is to design actions and measures </w:t>
      </w:r>
      <w:r w:rsidR="00D94C81" w:rsidRPr="00352A4F">
        <w:rPr>
          <w:rFonts w:ascii="Candara" w:hAnsi="Candara" w:cstheme="minorHAnsi"/>
          <w:color w:val="000000" w:themeColor="text1"/>
          <w:szCs w:val="24"/>
        </w:rPr>
        <w:t>on the following:</w:t>
      </w:r>
      <w:r w:rsidR="00777EE4" w:rsidRPr="00352A4F">
        <w:rPr>
          <w:rFonts w:ascii="Candara" w:hAnsi="Candara" w:cstheme="minorHAnsi"/>
          <w:color w:val="000000" w:themeColor="text1"/>
          <w:szCs w:val="24"/>
        </w:rPr>
        <w:t xml:space="preserve"> </w:t>
      </w:r>
    </w:p>
    <w:p w14:paraId="2F028F0D" w14:textId="77777777" w:rsidR="006E2FEC" w:rsidRPr="00352A4F" w:rsidRDefault="0006441C" w:rsidP="00352A4F">
      <w:pPr>
        <w:pStyle w:val="ListParagraph"/>
        <w:widowControl w:val="0"/>
        <w:numPr>
          <w:ilvl w:val="0"/>
          <w:numId w:val="4"/>
        </w:numPr>
        <w:autoSpaceDE w:val="0"/>
        <w:autoSpaceDN w:val="0"/>
        <w:adjustRightInd w:val="0"/>
        <w:spacing w:before="120" w:line="276" w:lineRule="auto"/>
        <w:ind w:left="1418" w:hanging="357"/>
        <w:contextualSpacing w:val="0"/>
        <w:jc w:val="both"/>
        <w:rPr>
          <w:rFonts w:ascii="Candara" w:hAnsi="Candara" w:cstheme="minorHAnsi"/>
          <w:color w:val="000000" w:themeColor="text1"/>
        </w:rPr>
      </w:pPr>
      <w:r w:rsidRPr="00352A4F">
        <w:rPr>
          <w:rFonts w:ascii="Candara" w:hAnsi="Candara" w:cstheme="minorHAnsi"/>
          <w:color w:val="000000" w:themeColor="text1"/>
        </w:rPr>
        <w:t>w</w:t>
      </w:r>
      <w:r w:rsidR="006E2FEC" w:rsidRPr="00352A4F">
        <w:rPr>
          <w:rFonts w:ascii="Candara" w:hAnsi="Candara" w:cstheme="minorHAnsi"/>
          <w:color w:val="000000" w:themeColor="text1"/>
        </w:rPr>
        <w:t>astewater treat</w:t>
      </w:r>
      <w:r w:rsidR="00D94C81" w:rsidRPr="00352A4F">
        <w:rPr>
          <w:rFonts w:ascii="Candara" w:hAnsi="Candara" w:cstheme="minorHAnsi"/>
          <w:color w:val="000000" w:themeColor="text1"/>
        </w:rPr>
        <w:t>ment</w:t>
      </w:r>
      <w:r w:rsidRPr="00352A4F">
        <w:rPr>
          <w:rFonts w:ascii="Candara" w:hAnsi="Candara" w:cstheme="minorHAnsi"/>
          <w:color w:val="000000" w:themeColor="text1"/>
        </w:rPr>
        <w:t>,</w:t>
      </w:r>
      <w:r w:rsidR="006E2FEC" w:rsidRPr="00352A4F">
        <w:rPr>
          <w:rFonts w:ascii="Candara" w:hAnsi="Candara" w:cstheme="minorHAnsi"/>
          <w:color w:val="000000" w:themeColor="text1"/>
        </w:rPr>
        <w:t xml:space="preserve"> </w:t>
      </w:r>
    </w:p>
    <w:p w14:paraId="1036BA2C" w14:textId="77777777" w:rsidR="006E2FEC" w:rsidRPr="00352A4F" w:rsidRDefault="0006441C" w:rsidP="00352A4F">
      <w:pPr>
        <w:pStyle w:val="ListParagraph"/>
        <w:widowControl w:val="0"/>
        <w:numPr>
          <w:ilvl w:val="0"/>
          <w:numId w:val="4"/>
        </w:numPr>
        <w:autoSpaceDE w:val="0"/>
        <w:autoSpaceDN w:val="0"/>
        <w:adjustRightInd w:val="0"/>
        <w:spacing w:before="120" w:line="276" w:lineRule="auto"/>
        <w:ind w:left="1418"/>
        <w:jc w:val="both"/>
        <w:rPr>
          <w:rFonts w:ascii="Candara" w:hAnsi="Candara" w:cstheme="minorHAnsi"/>
          <w:color w:val="000000" w:themeColor="text1"/>
        </w:rPr>
      </w:pPr>
      <w:r w:rsidRPr="00352A4F">
        <w:rPr>
          <w:rFonts w:ascii="Candara" w:hAnsi="Candara" w:cstheme="minorHAnsi"/>
          <w:color w:val="000000" w:themeColor="text1"/>
        </w:rPr>
        <w:t>g</w:t>
      </w:r>
      <w:r w:rsidR="006E2FEC" w:rsidRPr="00352A4F">
        <w:rPr>
          <w:rFonts w:ascii="Candara" w:hAnsi="Candara" w:cstheme="minorHAnsi"/>
          <w:color w:val="000000" w:themeColor="text1"/>
        </w:rPr>
        <w:t>ood ambient water quality</w:t>
      </w:r>
      <w:r w:rsidRPr="00352A4F">
        <w:rPr>
          <w:rFonts w:ascii="Candara" w:hAnsi="Candara" w:cstheme="minorHAnsi"/>
          <w:color w:val="000000" w:themeColor="text1"/>
        </w:rPr>
        <w:t>,</w:t>
      </w:r>
    </w:p>
    <w:p w14:paraId="1E90D24C" w14:textId="77777777" w:rsidR="006E2FEC" w:rsidRPr="00352A4F" w:rsidRDefault="0006441C" w:rsidP="00352A4F">
      <w:pPr>
        <w:pStyle w:val="ListParagraph"/>
        <w:widowControl w:val="0"/>
        <w:numPr>
          <w:ilvl w:val="0"/>
          <w:numId w:val="4"/>
        </w:numPr>
        <w:autoSpaceDE w:val="0"/>
        <w:autoSpaceDN w:val="0"/>
        <w:adjustRightInd w:val="0"/>
        <w:spacing w:before="120" w:line="276" w:lineRule="auto"/>
        <w:ind w:left="1418"/>
        <w:jc w:val="both"/>
        <w:rPr>
          <w:rFonts w:ascii="Candara" w:hAnsi="Candara" w:cstheme="minorHAnsi"/>
          <w:color w:val="000000" w:themeColor="text1"/>
        </w:rPr>
      </w:pPr>
      <w:r w:rsidRPr="00352A4F">
        <w:rPr>
          <w:rFonts w:ascii="Candara" w:hAnsi="Candara" w:cstheme="minorHAnsi"/>
          <w:color w:val="000000" w:themeColor="text1"/>
        </w:rPr>
        <w:t>water use efficiency,</w:t>
      </w:r>
    </w:p>
    <w:p w14:paraId="34E07CCF" w14:textId="77777777" w:rsidR="006E2FEC" w:rsidRPr="00352A4F" w:rsidRDefault="0006441C" w:rsidP="00352A4F">
      <w:pPr>
        <w:pStyle w:val="ListParagraph"/>
        <w:widowControl w:val="0"/>
        <w:numPr>
          <w:ilvl w:val="0"/>
          <w:numId w:val="4"/>
        </w:numPr>
        <w:autoSpaceDE w:val="0"/>
        <w:autoSpaceDN w:val="0"/>
        <w:adjustRightInd w:val="0"/>
        <w:spacing w:before="120" w:line="276" w:lineRule="auto"/>
        <w:ind w:left="1418"/>
        <w:jc w:val="both"/>
        <w:rPr>
          <w:rFonts w:ascii="Candara" w:hAnsi="Candara" w:cstheme="minorHAnsi"/>
          <w:color w:val="000000" w:themeColor="text1"/>
        </w:rPr>
      </w:pPr>
      <w:r w:rsidRPr="00352A4F">
        <w:rPr>
          <w:rFonts w:ascii="Candara" w:hAnsi="Candara" w:cstheme="minorHAnsi"/>
          <w:color w:val="000000" w:themeColor="text1"/>
        </w:rPr>
        <w:t>l</w:t>
      </w:r>
      <w:r w:rsidR="006E2FEC" w:rsidRPr="00352A4F">
        <w:rPr>
          <w:rFonts w:ascii="Candara" w:hAnsi="Candara" w:cstheme="minorHAnsi"/>
          <w:color w:val="000000" w:themeColor="text1"/>
        </w:rPr>
        <w:t>evel of water stress</w:t>
      </w:r>
      <w:r w:rsidRPr="00352A4F">
        <w:rPr>
          <w:rFonts w:ascii="Candara" w:hAnsi="Candara" w:cstheme="minorHAnsi"/>
          <w:color w:val="000000" w:themeColor="text1"/>
        </w:rPr>
        <w:t>,</w:t>
      </w:r>
      <w:r w:rsidR="006E2FEC" w:rsidRPr="00352A4F">
        <w:rPr>
          <w:rFonts w:ascii="Candara" w:hAnsi="Candara" w:cstheme="minorHAnsi"/>
          <w:color w:val="000000" w:themeColor="text1"/>
        </w:rPr>
        <w:t xml:space="preserve"> </w:t>
      </w:r>
    </w:p>
    <w:p w14:paraId="2320EAD1" w14:textId="77777777" w:rsidR="006E2FEC" w:rsidRPr="00352A4F" w:rsidRDefault="0006441C" w:rsidP="00352A4F">
      <w:pPr>
        <w:pStyle w:val="ListParagraph"/>
        <w:widowControl w:val="0"/>
        <w:numPr>
          <w:ilvl w:val="0"/>
          <w:numId w:val="4"/>
        </w:numPr>
        <w:autoSpaceDE w:val="0"/>
        <w:autoSpaceDN w:val="0"/>
        <w:adjustRightInd w:val="0"/>
        <w:spacing w:before="120" w:line="276" w:lineRule="auto"/>
        <w:ind w:left="1418"/>
        <w:jc w:val="both"/>
        <w:rPr>
          <w:rFonts w:ascii="Candara" w:hAnsi="Candara" w:cstheme="minorHAnsi"/>
          <w:color w:val="000000" w:themeColor="text1"/>
        </w:rPr>
      </w:pPr>
      <w:r w:rsidRPr="00352A4F">
        <w:rPr>
          <w:rFonts w:ascii="Candara" w:hAnsi="Candara" w:cstheme="minorHAnsi"/>
          <w:color w:val="000000" w:themeColor="text1"/>
        </w:rPr>
        <w:t>w</w:t>
      </w:r>
      <w:r w:rsidR="006E2FEC" w:rsidRPr="00352A4F">
        <w:rPr>
          <w:rFonts w:ascii="Candara" w:hAnsi="Candara" w:cstheme="minorHAnsi"/>
          <w:color w:val="000000" w:themeColor="text1"/>
        </w:rPr>
        <w:t>ater-related ecosystems</w:t>
      </w:r>
      <w:r w:rsidR="00D94C81" w:rsidRPr="00352A4F">
        <w:rPr>
          <w:rFonts w:ascii="Candara" w:hAnsi="Candara" w:cstheme="minorHAnsi"/>
          <w:color w:val="000000" w:themeColor="text1"/>
        </w:rPr>
        <w:t>, and</w:t>
      </w:r>
    </w:p>
    <w:p w14:paraId="40DD10B1" w14:textId="77777777" w:rsidR="006E2FEC" w:rsidRPr="00352A4F" w:rsidRDefault="0006441C" w:rsidP="00352A4F">
      <w:pPr>
        <w:pStyle w:val="ListParagraph"/>
        <w:widowControl w:val="0"/>
        <w:numPr>
          <w:ilvl w:val="0"/>
          <w:numId w:val="4"/>
        </w:numPr>
        <w:autoSpaceDE w:val="0"/>
        <w:autoSpaceDN w:val="0"/>
        <w:adjustRightInd w:val="0"/>
        <w:spacing w:before="120" w:line="276" w:lineRule="auto"/>
        <w:ind w:left="1418"/>
        <w:jc w:val="both"/>
        <w:rPr>
          <w:rFonts w:ascii="Candara" w:hAnsi="Candara" w:cstheme="minorHAnsi"/>
          <w:color w:val="000000" w:themeColor="text1"/>
        </w:rPr>
      </w:pPr>
      <w:r w:rsidRPr="00352A4F">
        <w:rPr>
          <w:rFonts w:ascii="Candara" w:hAnsi="Candara" w:cstheme="minorHAnsi"/>
          <w:color w:val="000000" w:themeColor="text1"/>
        </w:rPr>
        <w:t>p</w:t>
      </w:r>
      <w:r w:rsidR="006E2FEC" w:rsidRPr="00352A4F">
        <w:rPr>
          <w:rFonts w:ascii="Candara" w:hAnsi="Candara" w:cstheme="minorHAnsi"/>
          <w:color w:val="000000" w:themeColor="text1"/>
        </w:rPr>
        <w:t>articipation of local communities in water and sanitation management</w:t>
      </w:r>
      <w:r w:rsidR="000C0AA8" w:rsidRPr="00352A4F">
        <w:rPr>
          <w:rFonts w:ascii="Candara" w:hAnsi="Candara" w:cstheme="minorHAnsi"/>
          <w:color w:val="000000" w:themeColor="text1"/>
        </w:rPr>
        <w:t>.</w:t>
      </w:r>
      <w:r w:rsidR="006E2FEC" w:rsidRPr="00352A4F">
        <w:rPr>
          <w:rFonts w:ascii="Candara" w:hAnsi="Candara" w:cstheme="minorHAnsi"/>
          <w:color w:val="000000" w:themeColor="text1"/>
        </w:rPr>
        <w:t xml:space="preserve"> </w:t>
      </w:r>
    </w:p>
    <w:p w14:paraId="7BD63C0D" w14:textId="6069EA43" w:rsidR="001909A8" w:rsidRPr="00352A4F" w:rsidRDefault="00777EE4" w:rsidP="00596A36">
      <w:pPr>
        <w:pStyle w:val="NormalWeb"/>
        <w:spacing w:before="120" w:beforeAutospacing="0" w:after="120" w:afterAutospacing="0" w:line="276" w:lineRule="auto"/>
        <w:ind w:left="714"/>
        <w:jc w:val="both"/>
        <w:rPr>
          <w:rFonts w:ascii="Candara" w:hAnsi="Candara" w:cstheme="minorHAnsi"/>
          <w:lang w:val="en-GB"/>
        </w:rPr>
      </w:pPr>
      <w:r w:rsidRPr="00352A4F">
        <w:rPr>
          <w:rFonts w:ascii="Candara" w:hAnsi="Candara" w:cstheme="minorHAnsi"/>
          <w:lang w:val="en-GB"/>
        </w:rPr>
        <w:t xml:space="preserve">The impacts of climate change will be felt mainly through water. This includes impacts </w:t>
      </w:r>
      <w:r w:rsidRPr="00352A4F">
        <w:rPr>
          <w:rFonts w:ascii="Candara" w:hAnsi="Candara" w:cstheme="minorHAnsi"/>
          <w:iCs/>
          <w:lang w:val="en-GB"/>
        </w:rPr>
        <w:t xml:space="preserve">from </w:t>
      </w:r>
      <w:r w:rsidRPr="00352A4F">
        <w:rPr>
          <w:rFonts w:ascii="Candara" w:hAnsi="Candara" w:cstheme="minorHAnsi"/>
          <w:lang w:val="en-GB"/>
        </w:rPr>
        <w:t>wat</w:t>
      </w:r>
      <w:r w:rsidR="001909A8" w:rsidRPr="00352A4F">
        <w:rPr>
          <w:rFonts w:ascii="Candara" w:hAnsi="Candara" w:cstheme="minorHAnsi"/>
          <w:lang w:val="en-GB"/>
        </w:rPr>
        <w:t>er on other sectors (e.g. flood</w:t>
      </w:r>
      <w:r w:rsidRPr="00352A4F">
        <w:rPr>
          <w:rFonts w:ascii="Candara" w:hAnsi="Candara" w:cstheme="minorHAnsi"/>
          <w:lang w:val="en-GB"/>
        </w:rPr>
        <w:t xml:space="preserve">s on agriculture) and </w:t>
      </w:r>
      <w:r w:rsidRPr="00352A4F">
        <w:rPr>
          <w:rFonts w:ascii="Candara" w:hAnsi="Candara" w:cstheme="minorHAnsi"/>
          <w:iCs/>
          <w:lang w:val="en-GB"/>
        </w:rPr>
        <w:t>on</w:t>
      </w:r>
      <w:r w:rsidRPr="00352A4F">
        <w:rPr>
          <w:rFonts w:ascii="Candara" w:hAnsi="Candara" w:cstheme="minorHAnsi"/>
          <w:i/>
          <w:iCs/>
          <w:lang w:val="en-GB"/>
        </w:rPr>
        <w:t xml:space="preserve"> </w:t>
      </w:r>
      <w:r w:rsidRPr="00352A4F">
        <w:rPr>
          <w:rFonts w:ascii="Candara" w:hAnsi="Candara" w:cstheme="minorHAnsi"/>
          <w:lang w:val="en-GB"/>
        </w:rPr>
        <w:t>the water sector itself (e.g. damage to water infrastructure). The challenge is to adapt and build resilience to climate variability and impacts</w:t>
      </w:r>
      <w:r w:rsidR="001909A8" w:rsidRPr="00352A4F">
        <w:rPr>
          <w:rFonts w:ascii="Candara" w:hAnsi="Candara" w:cstheme="minorHAnsi"/>
          <w:lang w:val="en-GB"/>
        </w:rPr>
        <w:t xml:space="preserve"> through:</w:t>
      </w:r>
    </w:p>
    <w:p w14:paraId="64CAB22F" w14:textId="77777777" w:rsidR="001909A8" w:rsidRPr="00352A4F" w:rsidRDefault="00777EE4" w:rsidP="00352A4F">
      <w:pPr>
        <w:pStyle w:val="NormalWeb"/>
        <w:numPr>
          <w:ilvl w:val="0"/>
          <w:numId w:val="5"/>
        </w:numPr>
        <w:spacing w:before="0" w:beforeAutospacing="0" w:after="0" w:afterAutospacing="0" w:line="276" w:lineRule="auto"/>
        <w:ind w:left="1418" w:hanging="425"/>
        <w:jc w:val="both"/>
        <w:rPr>
          <w:rFonts w:ascii="Candara" w:hAnsi="Candara" w:cstheme="minorHAnsi"/>
          <w:color w:val="000000" w:themeColor="text1"/>
          <w:lang w:val="en-GB"/>
        </w:rPr>
      </w:pPr>
      <w:r w:rsidRPr="00352A4F">
        <w:rPr>
          <w:rFonts w:ascii="Candara" w:hAnsi="Candara" w:cstheme="minorHAnsi"/>
          <w:color w:val="000000" w:themeColor="text1"/>
          <w:lang w:val="en-GB"/>
        </w:rPr>
        <w:t>accurate information on climate and water resources</w:t>
      </w:r>
      <w:r w:rsidR="001909A8" w:rsidRPr="00352A4F">
        <w:rPr>
          <w:rFonts w:ascii="Candara" w:hAnsi="Candara" w:cstheme="minorHAnsi"/>
          <w:color w:val="000000" w:themeColor="text1"/>
          <w:lang w:val="en-GB"/>
        </w:rPr>
        <w:t>, and</w:t>
      </w:r>
    </w:p>
    <w:p w14:paraId="4F22B1D4" w14:textId="77777777" w:rsidR="00777EE4" w:rsidRPr="00352A4F" w:rsidRDefault="00777EE4" w:rsidP="00352A4F">
      <w:pPr>
        <w:pStyle w:val="NormalWeb"/>
        <w:numPr>
          <w:ilvl w:val="0"/>
          <w:numId w:val="5"/>
        </w:numPr>
        <w:spacing w:before="0" w:beforeAutospacing="0" w:after="0" w:afterAutospacing="0" w:line="276" w:lineRule="auto"/>
        <w:ind w:left="1418" w:hanging="425"/>
        <w:jc w:val="both"/>
        <w:rPr>
          <w:rFonts w:ascii="Candara" w:hAnsi="Candara" w:cstheme="minorHAnsi"/>
          <w:lang w:val="en-GB"/>
        </w:rPr>
      </w:pPr>
      <w:r w:rsidRPr="00352A4F">
        <w:rPr>
          <w:rFonts w:ascii="Candara" w:hAnsi="Candara" w:cstheme="minorHAnsi"/>
          <w:color w:val="000000" w:themeColor="text1"/>
          <w:lang w:val="en-GB"/>
        </w:rPr>
        <w:t>review of water policy, plans and investment strategies.</w:t>
      </w:r>
    </w:p>
    <w:p w14:paraId="25BE2E6C" w14:textId="21463218" w:rsidR="00AE08E3" w:rsidRPr="00352A4F" w:rsidRDefault="00777EE4" w:rsidP="00596A36">
      <w:pPr>
        <w:widowControl w:val="0"/>
        <w:autoSpaceDE w:val="0"/>
        <w:autoSpaceDN w:val="0"/>
        <w:adjustRightInd w:val="0"/>
        <w:spacing w:before="120" w:line="276" w:lineRule="auto"/>
        <w:ind w:left="720"/>
        <w:jc w:val="both"/>
        <w:rPr>
          <w:rFonts w:ascii="Candara" w:hAnsi="Candara" w:cstheme="minorHAnsi"/>
          <w:color w:val="000000" w:themeColor="text1"/>
          <w:szCs w:val="24"/>
        </w:rPr>
      </w:pPr>
      <w:r w:rsidRPr="00352A4F">
        <w:rPr>
          <w:rFonts w:ascii="Candara" w:hAnsi="Candara" w:cstheme="minorHAnsi"/>
          <w:color w:val="000000"/>
          <w:szCs w:val="24"/>
        </w:rPr>
        <w:t>The country has relied heavily on reactive or response oriented</w:t>
      </w:r>
      <w:r w:rsidR="001F794B" w:rsidRPr="001F794B">
        <w:rPr>
          <w:rFonts w:ascii="Candara" w:hAnsi="Candara" w:cstheme="minorHAnsi"/>
          <w:color w:val="000000"/>
          <w:szCs w:val="24"/>
        </w:rPr>
        <w:t xml:space="preserve"> </w:t>
      </w:r>
      <w:r w:rsidR="001F794B" w:rsidRPr="00352A4F">
        <w:rPr>
          <w:rFonts w:ascii="Candara" w:hAnsi="Candara" w:cstheme="minorHAnsi"/>
          <w:color w:val="000000"/>
          <w:szCs w:val="24"/>
        </w:rPr>
        <w:t>measures</w:t>
      </w:r>
      <w:r w:rsidRPr="00352A4F">
        <w:rPr>
          <w:rFonts w:ascii="Candara" w:hAnsi="Candara" w:cstheme="minorHAnsi"/>
          <w:color w:val="000000"/>
          <w:szCs w:val="24"/>
        </w:rPr>
        <w:t xml:space="preserve">, which often focus on recovery instead of disaster reduction or mitigation. Flood and drought management </w:t>
      </w:r>
      <w:r w:rsidR="001F794B">
        <w:rPr>
          <w:rFonts w:ascii="Candara" w:hAnsi="Candara" w:cstheme="minorHAnsi"/>
          <w:color w:val="000000"/>
          <w:szCs w:val="24"/>
        </w:rPr>
        <w:t>requires</w:t>
      </w:r>
      <w:r w:rsidR="00A22C36">
        <w:rPr>
          <w:rFonts w:ascii="Candara" w:hAnsi="Candara" w:cstheme="minorHAnsi"/>
          <w:color w:val="000000"/>
          <w:szCs w:val="24"/>
        </w:rPr>
        <w:t xml:space="preserve"> </w:t>
      </w:r>
      <w:r w:rsidRPr="003F3027">
        <w:rPr>
          <w:rFonts w:ascii="Candara" w:hAnsi="Candara" w:cstheme="minorHAnsi"/>
          <w:color w:val="000000"/>
        </w:rPr>
        <w:t>strategic planning,</w:t>
      </w:r>
      <w:r w:rsidR="001F794B">
        <w:rPr>
          <w:rFonts w:ascii="Candara" w:hAnsi="Candara" w:cstheme="minorHAnsi"/>
          <w:color w:val="000000"/>
        </w:rPr>
        <w:t xml:space="preserve"> effective </w:t>
      </w:r>
      <w:r w:rsidR="001F794B" w:rsidRPr="008B4D5C">
        <w:rPr>
          <w:rFonts w:ascii="Candara" w:hAnsi="Candara" w:cstheme="minorHAnsi"/>
          <w:color w:val="000000"/>
        </w:rPr>
        <w:t>stakeholder engagement, and</w:t>
      </w:r>
      <w:r w:rsidR="001F794B" w:rsidRPr="001F794B">
        <w:rPr>
          <w:rFonts w:ascii="Candara" w:hAnsi="Candara" w:cstheme="minorHAnsi"/>
          <w:color w:val="000000"/>
        </w:rPr>
        <w:t xml:space="preserve"> </w:t>
      </w:r>
      <w:r w:rsidR="001F794B" w:rsidRPr="00CB6AC7">
        <w:rPr>
          <w:rFonts w:ascii="Candara" w:hAnsi="Candara" w:cstheme="minorHAnsi"/>
          <w:color w:val="000000"/>
        </w:rPr>
        <w:t>well-planned investments</w:t>
      </w:r>
      <w:r w:rsidR="0052651B" w:rsidRPr="0052651B">
        <w:rPr>
          <w:rFonts w:ascii="Candara" w:hAnsi="Candara" w:cstheme="minorHAnsi"/>
          <w:color w:val="000000"/>
          <w:szCs w:val="24"/>
        </w:rPr>
        <w:t xml:space="preserve"> </w:t>
      </w:r>
      <w:r w:rsidR="0052651B" w:rsidRPr="00352A4F">
        <w:rPr>
          <w:rFonts w:ascii="Candara" w:hAnsi="Candara" w:cstheme="minorHAnsi"/>
          <w:color w:val="000000"/>
          <w:szCs w:val="24"/>
        </w:rPr>
        <w:t xml:space="preserve">that will lead to integrated flood management to minimise loss of life and property and maximise derived benefits of floods especially from </w:t>
      </w:r>
      <w:r w:rsidR="00D740F9" w:rsidRPr="00352A4F">
        <w:rPr>
          <w:rFonts w:ascii="Candara" w:hAnsi="Candara" w:cstheme="minorHAnsi"/>
          <w:color w:val="000000"/>
          <w:szCs w:val="24"/>
        </w:rPr>
        <w:t>floodplains.</w:t>
      </w:r>
      <w:r w:rsidR="00D740F9" w:rsidRPr="00352A4F">
        <w:rPr>
          <w:rFonts w:ascii="Candara" w:hAnsi="Candara" w:cstheme="minorHAnsi"/>
          <w:color w:val="000000" w:themeColor="text1"/>
          <w:szCs w:val="24"/>
        </w:rPr>
        <w:t xml:space="preserve"> Strategic</w:t>
      </w:r>
      <w:r w:rsidR="00AE08E3" w:rsidRPr="00352A4F">
        <w:rPr>
          <w:rFonts w:ascii="Candara" w:hAnsi="Candara" w:cstheme="minorHAnsi"/>
          <w:color w:val="000000" w:themeColor="text1"/>
          <w:szCs w:val="24"/>
        </w:rPr>
        <w:t xml:space="preserve"> actions are needed to </w:t>
      </w:r>
      <w:r w:rsidR="00AE08E3" w:rsidRPr="00352A4F">
        <w:rPr>
          <w:rFonts w:ascii="Candara" w:hAnsi="Candara" w:cstheme="minorHAnsi"/>
          <w:szCs w:val="24"/>
        </w:rPr>
        <w:t xml:space="preserve">secure freshwater resources and protect ecosystems for </w:t>
      </w:r>
      <w:r w:rsidR="00AE08E3" w:rsidRPr="00352A4F">
        <w:rPr>
          <w:rFonts w:ascii="Candara" w:hAnsi="Candara" w:cstheme="minorHAnsi"/>
          <w:color w:val="000000" w:themeColor="text1"/>
          <w:szCs w:val="24"/>
        </w:rPr>
        <w:t>investments in physical water infrastructure</w:t>
      </w:r>
      <w:r w:rsidR="00AE08E3" w:rsidRPr="00352A4F">
        <w:rPr>
          <w:rFonts w:ascii="Candara" w:hAnsi="Candara" w:cstheme="minorHAnsi"/>
          <w:szCs w:val="24"/>
        </w:rPr>
        <w:t xml:space="preserve"> to address long-term development of the country. Such actions include:</w:t>
      </w:r>
      <w:r w:rsidR="00AE08E3" w:rsidRPr="00352A4F">
        <w:rPr>
          <w:rFonts w:ascii="Candara" w:hAnsi="Candara" w:cstheme="minorHAnsi"/>
          <w:color w:val="000000" w:themeColor="text1"/>
          <w:szCs w:val="24"/>
        </w:rPr>
        <w:t xml:space="preserve"> </w:t>
      </w:r>
    </w:p>
    <w:p w14:paraId="0C07B1AA" w14:textId="77777777" w:rsidR="00AE08E3" w:rsidRPr="00352A4F" w:rsidRDefault="00777EE4" w:rsidP="00352A4F">
      <w:pPr>
        <w:pStyle w:val="ListParagraph"/>
        <w:widowControl w:val="0"/>
        <w:numPr>
          <w:ilvl w:val="0"/>
          <w:numId w:val="7"/>
        </w:numPr>
        <w:tabs>
          <w:tab w:val="left" w:pos="709"/>
        </w:tabs>
        <w:autoSpaceDE w:val="0"/>
        <w:autoSpaceDN w:val="0"/>
        <w:adjustRightInd w:val="0"/>
        <w:spacing w:before="120" w:line="276" w:lineRule="auto"/>
        <w:ind w:left="1418" w:hanging="284"/>
        <w:jc w:val="both"/>
        <w:rPr>
          <w:rFonts w:ascii="Candara" w:hAnsi="Candara" w:cstheme="minorHAnsi"/>
          <w:color w:val="000000" w:themeColor="text1"/>
        </w:rPr>
      </w:pPr>
      <w:r w:rsidRPr="00352A4F">
        <w:rPr>
          <w:rFonts w:ascii="Candara" w:hAnsi="Candara" w:cstheme="minorHAnsi"/>
          <w:color w:val="000000" w:themeColor="text1"/>
        </w:rPr>
        <w:t xml:space="preserve">strengthening management organisations, </w:t>
      </w:r>
    </w:p>
    <w:p w14:paraId="1E3784BA" w14:textId="77777777" w:rsidR="00AE08E3" w:rsidRPr="00352A4F" w:rsidRDefault="00AE08E3" w:rsidP="00352A4F">
      <w:pPr>
        <w:pStyle w:val="ListParagraph"/>
        <w:widowControl w:val="0"/>
        <w:numPr>
          <w:ilvl w:val="0"/>
          <w:numId w:val="7"/>
        </w:numPr>
        <w:tabs>
          <w:tab w:val="left" w:pos="709"/>
        </w:tabs>
        <w:autoSpaceDE w:val="0"/>
        <w:autoSpaceDN w:val="0"/>
        <w:adjustRightInd w:val="0"/>
        <w:spacing w:before="120" w:line="276" w:lineRule="auto"/>
        <w:ind w:left="1418" w:hanging="284"/>
        <w:jc w:val="both"/>
        <w:rPr>
          <w:rFonts w:ascii="Candara" w:hAnsi="Candara" w:cstheme="minorHAnsi"/>
          <w:color w:val="000000" w:themeColor="text1"/>
        </w:rPr>
      </w:pPr>
      <w:r w:rsidRPr="00352A4F">
        <w:rPr>
          <w:rFonts w:ascii="Candara" w:hAnsi="Candara" w:cstheme="minorHAnsi"/>
          <w:color w:val="000000" w:themeColor="text1"/>
        </w:rPr>
        <w:t xml:space="preserve">reliable and adequate </w:t>
      </w:r>
      <w:r w:rsidR="00777EE4" w:rsidRPr="00352A4F">
        <w:rPr>
          <w:rFonts w:ascii="Candara" w:hAnsi="Candara" w:cstheme="minorHAnsi"/>
          <w:color w:val="000000" w:themeColor="text1"/>
        </w:rPr>
        <w:t xml:space="preserve">information and knowledge base, </w:t>
      </w:r>
    </w:p>
    <w:p w14:paraId="52EB8F5D" w14:textId="77777777" w:rsidR="00AE08E3" w:rsidRPr="00352A4F" w:rsidRDefault="00777EE4" w:rsidP="00352A4F">
      <w:pPr>
        <w:pStyle w:val="ListParagraph"/>
        <w:widowControl w:val="0"/>
        <w:numPr>
          <w:ilvl w:val="0"/>
          <w:numId w:val="7"/>
        </w:numPr>
        <w:tabs>
          <w:tab w:val="left" w:pos="709"/>
        </w:tabs>
        <w:autoSpaceDE w:val="0"/>
        <w:autoSpaceDN w:val="0"/>
        <w:adjustRightInd w:val="0"/>
        <w:spacing w:before="120" w:line="276" w:lineRule="auto"/>
        <w:ind w:left="1418" w:hanging="284"/>
        <w:jc w:val="both"/>
        <w:rPr>
          <w:rFonts w:ascii="Candara" w:hAnsi="Candara" w:cstheme="minorHAnsi"/>
          <w:color w:val="000000" w:themeColor="text1"/>
        </w:rPr>
      </w:pPr>
      <w:r w:rsidRPr="00352A4F">
        <w:rPr>
          <w:rFonts w:ascii="Candara" w:hAnsi="Candara" w:cstheme="minorHAnsi"/>
          <w:color w:val="000000" w:themeColor="text1"/>
        </w:rPr>
        <w:t xml:space="preserve">planning capacities and modelling tools, </w:t>
      </w:r>
    </w:p>
    <w:p w14:paraId="31E7BAAD" w14:textId="77777777" w:rsidR="00777EE4" w:rsidRPr="00352A4F" w:rsidRDefault="00777EE4" w:rsidP="00352A4F">
      <w:pPr>
        <w:pStyle w:val="ListParagraph"/>
        <w:widowControl w:val="0"/>
        <w:numPr>
          <w:ilvl w:val="0"/>
          <w:numId w:val="7"/>
        </w:numPr>
        <w:tabs>
          <w:tab w:val="left" w:pos="709"/>
        </w:tabs>
        <w:autoSpaceDE w:val="0"/>
        <w:autoSpaceDN w:val="0"/>
        <w:adjustRightInd w:val="0"/>
        <w:spacing w:before="120" w:line="276" w:lineRule="auto"/>
        <w:ind w:left="1418" w:hanging="284"/>
        <w:jc w:val="both"/>
        <w:rPr>
          <w:rFonts w:ascii="Candara" w:hAnsi="Candara" w:cstheme="minorHAnsi"/>
          <w:color w:val="000000" w:themeColor="text1"/>
        </w:rPr>
      </w:pPr>
      <w:r w:rsidRPr="00352A4F">
        <w:rPr>
          <w:rFonts w:ascii="Candara" w:hAnsi="Candara" w:cstheme="minorHAnsi"/>
          <w:color w:val="000000" w:themeColor="text1"/>
        </w:rPr>
        <w:t>communication and public awareness.</w:t>
      </w:r>
      <w:r w:rsidR="00CD7EAD" w:rsidRPr="00352A4F">
        <w:rPr>
          <w:rFonts w:ascii="Candara" w:hAnsi="Candara" w:cstheme="minorHAnsi"/>
          <w:color w:val="000000" w:themeColor="text1"/>
        </w:rPr>
        <w:t xml:space="preserve"> </w:t>
      </w:r>
    </w:p>
    <w:p w14:paraId="308F31B7" w14:textId="7801A98C" w:rsidR="0052651B" w:rsidRDefault="00304BB8" w:rsidP="00596A36">
      <w:pPr>
        <w:pStyle w:val="NormalWeb"/>
        <w:spacing w:before="120" w:beforeAutospacing="0" w:after="0" w:afterAutospacing="0" w:line="276" w:lineRule="auto"/>
        <w:ind w:left="714"/>
        <w:jc w:val="both"/>
        <w:rPr>
          <w:rFonts w:ascii="Candara" w:hAnsi="Candara" w:cstheme="minorHAnsi"/>
          <w:lang w:val="en-GB"/>
        </w:rPr>
      </w:pPr>
      <w:r w:rsidRPr="00352A4F">
        <w:rPr>
          <w:rFonts w:ascii="Candara" w:hAnsi="Candara" w:cstheme="minorHAnsi"/>
          <w:lang w:val="en-GB"/>
        </w:rPr>
        <w:lastRenderedPageBreak/>
        <w:t>Finally, the shift is on advocacy to gain political commitment and national priority, achieve change in policy and practice</w:t>
      </w:r>
      <w:r w:rsidR="0052651B">
        <w:rPr>
          <w:rFonts w:ascii="Candara" w:hAnsi="Candara" w:cstheme="minorHAnsi"/>
          <w:lang w:val="en-GB"/>
        </w:rPr>
        <w:t xml:space="preserve"> </w:t>
      </w:r>
      <w:r w:rsidRPr="00352A4F">
        <w:rPr>
          <w:rFonts w:ascii="Candara" w:hAnsi="Candara" w:cstheme="minorHAnsi"/>
          <w:lang w:val="en-GB"/>
        </w:rPr>
        <w:t xml:space="preserve">build transparency and accountability in decision-taking in water resources management, and to build the capacity of local people and organisations to act for change. </w:t>
      </w:r>
    </w:p>
    <w:p w14:paraId="21F15B29" w14:textId="579F7AA5" w:rsidR="00FF2EFF" w:rsidRPr="00352A4F" w:rsidRDefault="00304BB8" w:rsidP="00596A36">
      <w:pPr>
        <w:pStyle w:val="NormalWeb"/>
        <w:spacing w:before="120" w:beforeAutospacing="0" w:after="0" w:afterAutospacing="0" w:line="276" w:lineRule="auto"/>
        <w:ind w:left="714"/>
        <w:jc w:val="both"/>
        <w:rPr>
          <w:rFonts w:ascii="Candara" w:hAnsi="Candara" w:cstheme="minorHAnsi"/>
          <w:lang w:val="en-GB"/>
        </w:rPr>
      </w:pPr>
      <w:r w:rsidRPr="00352A4F">
        <w:rPr>
          <w:rFonts w:ascii="Candara" w:hAnsi="Candara" w:cstheme="minorHAnsi"/>
          <w:lang w:val="en-GB"/>
        </w:rPr>
        <w:t>Advocacy approaches consist of</w:t>
      </w:r>
      <w:r w:rsidR="0052651B">
        <w:rPr>
          <w:rFonts w:ascii="Candara" w:hAnsi="Candara" w:cstheme="minorHAnsi"/>
          <w:lang w:val="en-GB"/>
        </w:rPr>
        <w:t>:</w:t>
      </w:r>
    </w:p>
    <w:p w14:paraId="43430557" w14:textId="77777777" w:rsidR="00304BB8" w:rsidRPr="00352A4F" w:rsidRDefault="00304BB8" w:rsidP="00352A4F">
      <w:pPr>
        <w:pStyle w:val="NormalWeb"/>
        <w:numPr>
          <w:ilvl w:val="0"/>
          <w:numId w:val="9"/>
        </w:numPr>
        <w:spacing w:before="120" w:beforeAutospacing="0" w:after="0" w:afterAutospacing="0" w:line="276" w:lineRule="auto"/>
        <w:ind w:left="1418" w:hanging="284"/>
        <w:jc w:val="both"/>
        <w:rPr>
          <w:rFonts w:ascii="Candara" w:hAnsi="Candara" w:cstheme="minorHAnsi"/>
          <w:lang w:val="en-GB"/>
        </w:rPr>
      </w:pPr>
      <w:r w:rsidRPr="00352A4F">
        <w:rPr>
          <w:rFonts w:ascii="Candara" w:hAnsi="Candara" w:cstheme="minorHAnsi"/>
          <w:lang w:val="en-GB"/>
        </w:rPr>
        <w:t xml:space="preserve">mobilising communities and promoting people-centred approaches, </w:t>
      </w:r>
    </w:p>
    <w:p w14:paraId="7D30C573" w14:textId="77777777" w:rsidR="00304BB8" w:rsidRPr="00352A4F" w:rsidRDefault="00304BB8" w:rsidP="00352A4F">
      <w:pPr>
        <w:numPr>
          <w:ilvl w:val="0"/>
          <w:numId w:val="8"/>
        </w:numPr>
        <w:spacing w:line="276" w:lineRule="auto"/>
        <w:ind w:left="1418" w:hanging="284"/>
        <w:jc w:val="both"/>
        <w:rPr>
          <w:rFonts w:ascii="Candara" w:hAnsi="Candara" w:cstheme="minorHAnsi"/>
          <w:szCs w:val="24"/>
          <w:lang w:eastAsia="en-US"/>
        </w:rPr>
      </w:pPr>
      <w:r w:rsidRPr="00352A4F">
        <w:rPr>
          <w:rFonts w:ascii="Candara" w:hAnsi="Candara" w:cstheme="minorHAnsi"/>
          <w:szCs w:val="24"/>
          <w:lang w:eastAsia="en-US"/>
        </w:rPr>
        <w:t xml:space="preserve">building partnerships across sectors and disciplines, </w:t>
      </w:r>
    </w:p>
    <w:p w14:paraId="5313CDBA" w14:textId="77777777" w:rsidR="00304BB8" w:rsidRPr="00352A4F" w:rsidRDefault="00304BB8" w:rsidP="00352A4F">
      <w:pPr>
        <w:numPr>
          <w:ilvl w:val="0"/>
          <w:numId w:val="8"/>
        </w:numPr>
        <w:spacing w:line="276" w:lineRule="auto"/>
        <w:ind w:left="1418" w:hanging="284"/>
        <w:jc w:val="both"/>
        <w:rPr>
          <w:rFonts w:ascii="Candara" w:hAnsi="Candara" w:cstheme="minorHAnsi"/>
          <w:szCs w:val="24"/>
          <w:lang w:eastAsia="en-US"/>
        </w:rPr>
      </w:pPr>
      <w:r w:rsidRPr="00352A4F">
        <w:rPr>
          <w:rFonts w:ascii="Candara" w:hAnsi="Candara" w:cstheme="minorHAnsi"/>
          <w:szCs w:val="24"/>
          <w:lang w:eastAsia="en-US"/>
        </w:rPr>
        <w:t xml:space="preserve">collecting science-based information and sharing experiences, </w:t>
      </w:r>
    </w:p>
    <w:p w14:paraId="39C849A3" w14:textId="77777777" w:rsidR="00304BB8" w:rsidRPr="00352A4F" w:rsidRDefault="00304BB8" w:rsidP="00352A4F">
      <w:pPr>
        <w:numPr>
          <w:ilvl w:val="0"/>
          <w:numId w:val="8"/>
        </w:numPr>
        <w:spacing w:line="276" w:lineRule="auto"/>
        <w:ind w:left="1418" w:hanging="284"/>
        <w:jc w:val="both"/>
        <w:rPr>
          <w:rFonts w:ascii="Candara" w:hAnsi="Candara" w:cstheme="minorHAnsi"/>
          <w:szCs w:val="24"/>
          <w:lang w:eastAsia="en-US"/>
        </w:rPr>
      </w:pPr>
      <w:r w:rsidRPr="00352A4F">
        <w:rPr>
          <w:rFonts w:ascii="Candara" w:hAnsi="Candara" w:cstheme="minorHAnsi"/>
          <w:szCs w:val="24"/>
          <w:lang w:eastAsia="en-US"/>
        </w:rPr>
        <w:t xml:space="preserve">finding ways to allow the voices of ordinary people to be heard, </w:t>
      </w:r>
    </w:p>
    <w:p w14:paraId="53BDCFB9" w14:textId="77777777" w:rsidR="00304BB8" w:rsidRPr="00352A4F" w:rsidRDefault="00304BB8" w:rsidP="00352A4F">
      <w:pPr>
        <w:numPr>
          <w:ilvl w:val="0"/>
          <w:numId w:val="8"/>
        </w:numPr>
        <w:spacing w:line="276" w:lineRule="auto"/>
        <w:ind w:left="1418" w:hanging="284"/>
        <w:jc w:val="both"/>
        <w:rPr>
          <w:rFonts w:ascii="Candara" w:hAnsi="Candara" w:cstheme="minorHAnsi"/>
          <w:szCs w:val="24"/>
          <w:lang w:eastAsia="en-US"/>
        </w:rPr>
      </w:pPr>
      <w:r w:rsidRPr="00352A4F">
        <w:rPr>
          <w:rFonts w:ascii="Candara" w:hAnsi="Candara" w:cstheme="minorHAnsi"/>
          <w:szCs w:val="24"/>
          <w:lang w:eastAsia="en-US"/>
        </w:rPr>
        <w:t>working with a</w:t>
      </w:r>
      <w:r w:rsidR="00AE4164" w:rsidRPr="00352A4F">
        <w:rPr>
          <w:rFonts w:ascii="Candara" w:hAnsi="Candara" w:cstheme="minorHAnsi"/>
          <w:szCs w:val="24"/>
          <w:lang w:eastAsia="en-US"/>
        </w:rPr>
        <w:t xml:space="preserve"> well-</w:t>
      </w:r>
      <w:r w:rsidRPr="00352A4F">
        <w:rPr>
          <w:rFonts w:ascii="Candara" w:hAnsi="Candara" w:cstheme="minorHAnsi"/>
          <w:szCs w:val="24"/>
          <w:lang w:eastAsia="en-US"/>
        </w:rPr>
        <w:t xml:space="preserve">informed media. </w:t>
      </w:r>
    </w:p>
    <w:p w14:paraId="33D6E06C" w14:textId="07B1461F" w:rsidR="00C82BE3" w:rsidRPr="00352A4F" w:rsidRDefault="00C82BE3" w:rsidP="00A32EED">
      <w:pPr>
        <w:spacing w:before="120" w:line="276" w:lineRule="auto"/>
        <w:ind w:left="720"/>
        <w:jc w:val="both"/>
        <w:rPr>
          <w:rFonts w:ascii="Candara" w:hAnsi="Candara" w:cstheme="minorHAnsi"/>
          <w:b/>
          <w:szCs w:val="24"/>
        </w:rPr>
      </w:pPr>
      <w:r w:rsidRPr="00352A4F">
        <w:rPr>
          <w:rFonts w:ascii="Candara" w:hAnsi="Candara" w:cstheme="minorHAnsi"/>
          <w:szCs w:val="24"/>
        </w:rPr>
        <w:t xml:space="preserve">In </w:t>
      </w:r>
      <w:r w:rsidR="0052651B">
        <w:rPr>
          <w:rFonts w:ascii="Candara" w:hAnsi="Candara" w:cstheme="minorHAnsi"/>
          <w:szCs w:val="24"/>
        </w:rPr>
        <w:t>p</w:t>
      </w:r>
      <w:r w:rsidR="00142522">
        <w:rPr>
          <w:rFonts w:ascii="Candara" w:hAnsi="Candara" w:cstheme="minorHAnsi"/>
          <w:szCs w:val="24"/>
        </w:rPr>
        <w:t>u</w:t>
      </w:r>
      <w:r w:rsidR="0052651B">
        <w:rPr>
          <w:rFonts w:ascii="Candara" w:hAnsi="Candara" w:cstheme="minorHAnsi"/>
          <w:szCs w:val="24"/>
        </w:rPr>
        <w:t>rsuance of</w:t>
      </w:r>
      <w:r w:rsidRPr="00352A4F">
        <w:rPr>
          <w:rFonts w:ascii="Candara" w:hAnsi="Candara" w:cstheme="minorHAnsi"/>
          <w:szCs w:val="24"/>
        </w:rPr>
        <w:t xml:space="preserve"> the </w:t>
      </w:r>
      <w:r w:rsidR="00AE4164" w:rsidRPr="00352A4F">
        <w:rPr>
          <w:rFonts w:ascii="Candara" w:hAnsi="Candara" w:cstheme="minorHAnsi"/>
          <w:szCs w:val="24"/>
        </w:rPr>
        <w:t xml:space="preserve">WRC </w:t>
      </w:r>
      <w:r w:rsidR="00D807E6" w:rsidRPr="00352A4F">
        <w:rPr>
          <w:rFonts w:ascii="Candara" w:hAnsi="Candara" w:cstheme="minorHAnsi"/>
          <w:szCs w:val="24"/>
        </w:rPr>
        <w:t>vision and</w:t>
      </w:r>
      <w:r w:rsidR="00AE4164" w:rsidRPr="00352A4F">
        <w:rPr>
          <w:rFonts w:ascii="Candara" w:hAnsi="Candara" w:cstheme="minorHAnsi"/>
          <w:szCs w:val="24"/>
        </w:rPr>
        <w:t xml:space="preserve"> mission</w:t>
      </w:r>
      <w:r w:rsidR="00D807E6" w:rsidRPr="00352A4F">
        <w:rPr>
          <w:rFonts w:ascii="Candara" w:hAnsi="Candara" w:cstheme="minorHAnsi"/>
          <w:szCs w:val="24"/>
        </w:rPr>
        <w:t>,</w:t>
      </w:r>
      <w:r w:rsidR="00AE4164" w:rsidRPr="00352A4F">
        <w:rPr>
          <w:rFonts w:ascii="Candara" w:hAnsi="Candara" w:cstheme="minorHAnsi"/>
          <w:szCs w:val="24"/>
        </w:rPr>
        <w:t xml:space="preserve"> and </w:t>
      </w:r>
      <w:r w:rsidR="0052651B">
        <w:rPr>
          <w:rFonts w:ascii="Candara" w:hAnsi="Candara" w:cstheme="minorHAnsi"/>
          <w:szCs w:val="24"/>
        </w:rPr>
        <w:t xml:space="preserve">in resolving </w:t>
      </w:r>
      <w:r w:rsidR="00AE4164" w:rsidRPr="00352A4F">
        <w:rPr>
          <w:rFonts w:ascii="Candara" w:hAnsi="Candara" w:cstheme="minorHAnsi"/>
          <w:szCs w:val="24"/>
        </w:rPr>
        <w:t>the water resources emerging</w:t>
      </w:r>
      <w:r w:rsidR="00CD7EAD" w:rsidRPr="00352A4F">
        <w:rPr>
          <w:rFonts w:ascii="Candara" w:hAnsi="Candara" w:cstheme="minorHAnsi"/>
          <w:szCs w:val="24"/>
        </w:rPr>
        <w:t xml:space="preserve"> issues</w:t>
      </w:r>
      <w:r w:rsidRPr="00352A4F">
        <w:rPr>
          <w:rFonts w:ascii="Candara" w:hAnsi="Candara" w:cstheme="minorHAnsi"/>
          <w:szCs w:val="24"/>
        </w:rPr>
        <w:t xml:space="preserve">, WRC communication activities will seek to conduct an open dialogue with all stakeholders in order to develop their competence and motivation for participation in integrated water resources management. </w:t>
      </w:r>
    </w:p>
    <w:p w14:paraId="556C5E82" w14:textId="77777777" w:rsidR="00AF0A78" w:rsidRPr="00352A4F" w:rsidRDefault="00AF0A78" w:rsidP="00596A36">
      <w:pPr>
        <w:spacing w:line="240" w:lineRule="auto"/>
        <w:jc w:val="both"/>
        <w:rPr>
          <w:rFonts w:ascii="Candara" w:hAnsi="Candara" w:cstheme="minorHAnsi"/>
          <w:szCs w:val="24"/>
        </w:rPr>
      </w:pPr>
      <w:r w:rsidRPr="00352A4F">
        <w:rPr>
          <w:rFonts w:ascii="Candara" w:hAnsi="Candara" w:cstheme="minorHAnsi"/>
          <w:szCs w:val="24"/>
        </w:rPr>
        <w:br w:type="page"/>
      </w:r>
    </w:p>
    <w:p w14:paraId="397281CF" w14:textId="77777777" w:rsidR="00AF0A78" w:rsidRPr="00352A4F" w:rsidRDefault="00AF0A78" w:rsidP="00995E77">
      <w:pPr>
        <w:pStyle w:val="Heading1"/>
        <w:numPr>
          <w:ilvl w:val="0"/>
          <w:numId w:val="0"/>
        </w:numPr>
        <w:tabs>
          <w:tab w:val="left" w:pos="567"/>
        </w:tabs>
        <w:spacing w:before="240" w:after="0"/>
        <w:jc w:val="both"/>
        <w:rPr>
          <w:rFonts w:ascii="Candara" w:hAnsi="Candara"/>
        </w:rPr>
      </w:pPr>
      <w:bookmarkStart w:id="8" w:name="_Toc187695028"/>
      <w:bookmarkStart w:id="9" w:name="_Toc522543959"/>
      <w:bookmarkStart w:id="10" w:name="_Toc525374382"/>
      <w:r w:rsidRPr="00352A4F">
        <w:rPr>
          <w:rFonts w:ascii="Candara" w:hAnsi="Candara"/>
        </w:rPr>
        <w:lastRenderedPageBreak/>
        <w:t>2.</w:t>
      </w:r>
      <w:r w:rsidRPr="00352A4F">
        <w:rPr>
          <w:rFonts w:ascii="Candara" w:hAnsi="Candara"/>
        </w:rPr>
        <w:tab/>
      </w:r>
      <w:bookmarkEnd w:id="8"/>
      <w:r w:rsidRPr="00352A4F">
        <w:rPr>
          <w:rFonts w:ascii="Candara" w:hAnsi="Candara"/>
        </w:rPr>
        <w:t>OBJECTIVES and guiding principles</w:t>
      </w:r>
      <w:bookmarkEnd w:id="9"/>
      <w:bookmarkEnd w:id="10"/>
    </w:p>
    <w:p w14:paraId="78EAC135" w14:textId="77777777" w:rsidR="00AF0A78" w:rsidRPr="00352A4F" w:rsidRDefault="00AF0A78" w:rsidP="00A32EED">
      <w:pPr>
        <w:ind w:left="567"/>
        <w:jc w:val="both"/>
        <w:rPr>
          <w:rFonts w:ascii="Candara" w:hAnsi="Candara"/>
        </w:rPr>
      </w:pPr>
      <w:bookmarkStart w:id="11" w:name="_Toc42066559"/>
    </w:p>
    <w:p w14:paraId="03ADCBD9" w14:textId="7E9DF1C6" w:rsidR="0027049F" w:rsidRPr="00352A4F" w:rsidRDefault="00AF0A78" w:rsidP="00995E77">
      <w:pPr>
        <w:pStyle w:val="Heading2"/>
        <w:tabs>
          <w:tab w:val="left" w:pos="567"/>
        </w:tabs>
        <w:rPr>
          <w:rFonts w:ascii="Candara" w:hAnsi="Candara"/>
          <w:b/>
          <w:sz w:val="24"/>
          <w:szCs w:val="24"/>
        </w:rPr>
      </w:pPr>
      <w:bookmarkStart w:id="12" w:name="_Toc187695029"/>
      <w:bookmarkStart w:id="13" w:name="_Toc525374383"/>
      <w:r w:rsidRPr="00352A4F">
        <w:rPr>
          <w:rFonts w:ascii="Candara" w:hAnsi="Candara"/>
          <w:b/>
          <w:color w:val="000000" w:themeColor="text1"/>
          <w:sz w:val="24"/>
          <w:szCs w:val="24"/>
        </w:rPr>
        <w:t>2.1</w:t>
      </w:r>
      <w:bookmarkEnd w:id="11"/>
      <w:bookmarkEnd w:id="12"/>
      <w:r w:rsidR="0027049F" w:rsidRPr="00352A4F">
        <w:rPr>
          <w:rFonts w:ascii="Candara" w:hAnsi="Candara"/>
          <w:b/>
          <w:color w:val="000000" w:themeColor="text1"/>
          <w:sz w:val="24"/>
          <w:szCs w:val="24"/>
        </w:rPr>
        <w:tab/>
      </w:r>
      <w:r w:rsidRPr="00352A4F">
        <w:rPr>
          <w:rFonts w:ascii="Candara" w:hAnsi="Candara"/>
          <w:b/>
          <w:color w:val="000000" w:themeColor="text1"/>
          <w:sz w:val="24"/>
          <w:szCs w:val="24"/>
        </w:rPr>
        <w:t>Objectives</w:t>
      </w:r>
      <w:bookmarkEnd w:id="13"/>
    </w:p>
    <w:p w14:paraId="49661D41" w14:textId="583D8277" w:rsidR="00AF0A78" w:rsidRPr="00352A4F" w:rsidRDefault="00AF0A78" w:rsidP="00995E77">
      <w:pPr>
        <w:spacing w:before="120"/>
        <w:ind w:left="567"/>
        <w:jc w:val="both"/>
        <w:rPr>
          <w:rFonts w:ascii="Candara" w:hAnsi="Candara"/>
        </w:rPr>
      </w:pPr>
      <w:bookmarkStart w:id="14" w:name="_Toc522543960"/>
      <w:r w:rsidRPr="00352A4F">
        <w:rPr>
          <w:rFonts w:ascii="Candara" w:hAnsi="Candara"/>
        </w:rPr>
        <w:t>The overall objective of this strategy is to present an enhanced framework for the communication activities of WRC, which will support further implementation of IWRM at all levels of society.</w:t>
      </w:r>
      <w:bookmarkEnd w:id="14"/>
      <w:r w:rsidRPr="00352A4F">
        <w:rPr>
          <w:rFonts w:ascii="Candara" w:hAnsi="Candara"/>
        </w:rPr>
        <w:t xml:space="preserve"> </w:t>
      </w:r>
    </w:p>
    <w:p w14:paraId="6D7D35A8" w14:textId="77777777" w:rsidR="00AF0A78" w:rsidRPr="00352A4F" w:rsidRDefault="00AF0A78" w:rsidP="00596A36">
      <w:pPr>
        <w:pStyle w:val="BodyTextIndent"/>
        <w:spacing w:before="120"/>
        <w:ind w:left="567"/>
        <w:jc w:val="both"/>
        <w:rPr>
          <w:rFonts w:ascii="Candara" w:hAnsi="Candara"/>
        </w:rPr>
      </w:pPr>
      <w:r w:rsidRPr="00352A4F">
        <w:rPr>
          <w:rFonts w:ascii="Candara" w:hAnsi="Candara"/>
          <w:szCs w:val="24"/>
        </w:rPr>
        <w:t>Mo</w:t>
      </w:r>
      <w:r w:rsidRPr="00352A4F">
        <w:rPr>
          <w:rFonts w:ascii="Candara" w:hAnsi="Candara"/>
        </w:rPr>
        <w:t>re specifically, the current communication strategy provides a management tool for the administration of public awareness and other information activities more effectively towards:</w:t>
      </w:r>
    </w:p>
    <w:p w14:paraId="77804F36" w14:textId="36DBC0BE" w:rsidR="00AF0A78" w:rsidRPr="00352A4F" w:rsidRDefault="00AF0A78" w:rsidP="00352A4F">
      <w:pPr>
        <w:numPr>
          <w:ilvl w:val="0"/>
          <w:numId w:val="10"/>
        </w:numPr>
        <w:tabs>
          <w:tab w:val="clear" w:pos="360"/>
          <w:tab w:val="num" w:pos="927"/>
        </w:tabs>
        <w:spacing w:before="80"/>
        <w:ind w:left="924" w:hanging="357"/>
        <w:jc w:val="both"/>
        <w:rPr>
          <w:rFonts w:ascii="Candara" w:hAnsi="Candara"/>
        </w:rPr>
      </w:pPr>
      <w:r w:rsidRPr="00352A4F">
        <w:rPr>
          <w:rFonts w:ascii="Candara" w:hAnsi="Candara"/>
        </w:rPr>
        <w:t xml:space="preserve">Continued promotion of the concept of IWRM at the national, decentralised river basin </w:t>
      </w:r>
      <w:r w:rsidRPr="00352A4F">
        <w:rPr>
          <w:rFonts w:ascii="Candara" w:hAnsi="Candara" w:cstheme="minorHAnsi"/>
          <w:szCs w:val="24"/>
        </w:rPr>
        <w:t xml:space="preserve">and the local/community </w:t>
      </w:r>
      <w:r w:rsidRPr="00352A4F">
        <w:rPr>
          <w:rFonts w:ascii="Candara" w:hAnsi="Candara"/>
        </w:rPr>
        <w:t>levels;</w:t>
      </w:r>
    </w:p>
    <w:p w14:paraId="106BBB16" w14:textId="2C1F0904" w:rsidR="00AF0A78" w:rsidRPr="00352A4F" w:rsidRDefault="00AF0A78" w:rsidP="00352A4F">
      <w:pPr>
        <w:numPr>
          <w:ilvl w:val="0"/>
          <w:numId w:val="10"/>
        </w:numPr>
        <w:tabs>
          <w:tab w:val="clear" w:pos="360"/>
          <w:tab w:val="num" w:pos="927"/>
        </w:tabs>
        <w:spacing w:before="80"/>
        <w:ind w:left="924" w:hanging="357"/>
        <w:jc w:val="both"/>
        <w:rPr>
          <w:rFonts w:ascii="Candara" w:hAnsi="Candara" w:cstheme="minorHAnsi"/>
          <w:szCs w:val="24"/>
        </w:rPr>
      </w:pPr>
      <w:r w:rsidRPr="00352A4F">
        <w:rPr>
          <w:rFonts w:ascii="Candara" w:hAnsi="Candara" w:cstheme="minorHAnsi"/>
        </w:rPr>
        <w:t xml:space="preserve">Creating awareness of water as a finite resource, which must be protected and conserved, taking cognisance of emerging issues such as the SDGs, climate change,  </w:t>
      </w:r>
      <w:r w:rsidRPr="00352A4F">
        <w:rPr>
          <w:rFonts w:ascii="Candara" w:hAnsi="Candara" w:cstheme="minorHAnsi"/>
          <w:szCs w:val="24"/>
        </w:rPr>
        <w:t xml:space="preserve">water-related disaster reduction and mitigation, </w:t>
      </w:r>
      <w:r w:rsidRPr="00352A4F">
        <w:rPr>
          <w:rFonts w:ascii="Candara" w:hAnsi="Candara" w:cstheme="minorHAnsi"/>
        </w:rPr>
        <w:t xml:space="preserve">water infrastructure for development, </w:t>
      </w:r>
      <w:r w:rsidRPr="00352A4F">
        <w:rPr>
          <w:rFonts w:ascii="Candara" w:hAnsi="Candara" w:cstheme="minorHAnsi"/>
          <w:szCs w:val="24"/>
        </w:rPr>
        <w:t xml:space="preserve">and </w:t>
      </w:r>
      <w:r w:rsidRPr="00352A4F">
        <w:rPr>
          <w:rFonts w:ascii="Candara" w:hAnsi="Candara" w:cstheme="minorHAnsi"/>
        </w:rPr>
        <w:t>advocacy;</w:t>
      </w:r>
    </w:p>
    <w:p w14:paraId="0FF50733" w14:textId="77777777" w:rsidR="00AF0A78" w:rsidRPr="00352A4F" w:rsidRDefault="00AF0A78" w:rsidP="00352A4F">
      <w:pPr>
        <w:numPr>
          <w:ilvl w:val="0"/>
          <w:numId w:val="10"/>
        </w:numPr>
        <w:tabs>
          <w:tab w:val="clear" w:pos="360"/>
          <w:tab w:val="num" w:pos="927"/>
        </w:tabs>
        <w:spacing w:before="80"/>
        <w:ind w:left="927"/>
        <w:jc w:val="both"/>
        <w:rPr>
          <w:rFonts w:ascii="Candara" w:hAnsi="Candara"/>
        </w:rPr>
      </w:pPr>
      <w:r w:rsidRPr="00352A4F">
        <w:rPr>
          <w:rFonts w:ascii="Candara" w:hAnsi="Candara"/>
        </w:rPr>
        <w:t xml:space="preserve">Effecting a favourable behavioural change regarding responsible and efficient water use </w:t>
      </w:r>
      <w:r w:rsidRPr="00352A4F">
        <w:rPr>
          <w:rFonts w:ascii="Candara" w:hAnsi="Candara" w:cstheme="minorHAnsi"/>
          <w:szCs w:val="24"/>
        </w:rPr>
        <w:t>and securing the nation’s water bodies from pollution</w:t>
      </w:r>
      <w:r w:rsidRPr="00352A4F">
        <w:rPr>
          <w:rFonts w:ascii="Candara" w:hAnsi="Candara"/>
        </w:rPr>
        <w:t>;</w:t>
      </w:r>
    </w:p>
    <w:p w14:paraId="4621D897" w14:textId="77777777" w:rsidR="00AF0A78" w:rsidRPr="00352A4F" w:rsidRDefault="00AF0A78" w:rsidP="00352A4F">
      <w:pPr>
        <w:numPr>
          <w:ilvl w:val="0"/>
          <w:numId w:val="10"/>
        </w:numPr>
        <w:tabs>
          <w:tab w:val="clear" w:pos="360"/>
          <w:tab w:val="num" w:pos="927"/>
        </w:tabs>
        <w:spacing w:before="80"/>
        <w:ind w:left="927"/>
        <w:jc w:val="both"/>
        <w:rPr>
          <w:rFonts w:ascii="Candara" w:hAnsi="Candara"/>
        </w:rPr>
      </w:pPr>
      <w:r w:rsidRPr="00352A4F">
        <w:rPr>
          <w:rFonts w:ascii="Candara" w:hAnsi="Candara"/>
        </w:rPr>
        <w:t xml:space="preserve">Encouraging public participation in water resources management practices including active engagement in </w:t>
      </w:r>
      <w:r w:rsidRPr="00352A4F">
        <w:rPr>
          <w:rFonts w:ascii="Candara" w:hAnsi="Candara"/>
          <w:bCs/>
          <w:szCs w:val="24"/>
        </w:rPr>
        <w:t>collaborative programmes on transboundary water resources management</w:t>
      </w:r>
      <w:r w:rsidRPr="00352A4F">
        <w:rPr>
          <w:rFonts w:ascii="Candara" w:hAnsi="Candara"/>
        </w:rPr>
        <w:t>;</w:t>
      </w:r>
    </w:p>
    <w:p w14:paraId="1B7EE104" w14:textId="3DA9B512" w:rsidR="00AF0A78" w:rsidRPr="00352A4F" w:rsidRDefault="00AF0A78" w:rsidP="00352A4F">
      <w:pPr>
        <w:numPr>
          <w:ilvl w:val="0"/>
          <w:numId w:val="10"/>
        </w:numPr>
        <w:tabs>
          <w:tab w:val="clear" w:pos="360"/>
          <w:tab w:val="num" w:pos="927"/>
        </w:tabs>
        <w:spacing w:before="80"/>
        <w:ind w:left="927"/>
        <w:jc w:val="both"/>
        <w:rPr>
          <w:rFonts w:ascii="Candara" w:hAnsi="Candara"/>
        </w:rPr>
      </w:pPr>
      <w:r w:rsidRPr="00352A4F">
        <w:rPr>
          <w:rFonts w:ascii="Candara" w:hAnsi="Candara"/>
        </w:rPr>
        <w:t>Promoting the concept of sustainable water resources management in formal education curricula;</w:t>
      </w:r>
    </w:p>
    <w:p w14:paraId="6D8B06DB" w14:textId="77777777" w:rsidR="00AF0A78" w:rsidRPr="00352A4F" w:rsidRDefault="00AF0A78" w:rsidP="00352A4F">
      <w:pPr>
        <w:numPr>
          <w:ilvl w:val="0"/>
          <w:numId w:val="10"/>
        </w:numPr>
        <w:tabs>
          <w:tab w:val="clear" w:pos="360"/>
          <w:tab w:val="num" w:pos="927"/>
        </w:tabs>
        <w:spacing w:before="80"/>
        <w:ind w:left="927"/>
        <w:jc w:val="both"/>
        <w:rPr>
          <w:rFonts w:ascii="Candara" w:hAnsi="Candara"/>
        </w:rPr>
      </w:pPr>
      <w:r w:rsidRPr="00352A4F">
        <w:rPr>
          <w:rFonts w:ascii="Candara" w:hAnsi="Candara"/>
        </w:rPr>
        <w:t>Facilitating services for the administration of water resources programmes, including concerted interventions on intra (IWRM-WASH) and inter (water-energy-food) sectoral linkages; and</w:t>
      </w:r>
    </w:p>
    <w:p w14:paraId="0992E670" w14:textId="77777777" w:rsidR="00AF0A78" w:rsidRPr="00352A4F" w:rsidRDefault="00AF0A78" w:rsidP="00352A4F">
      <w:pPr>
        <w:numPr>
          <w:ilvl w:val="0"/>
          <w:numId w:val="10"/>
        </w:numPr>
        <w:tabs>
          <w:tab w:val="clear" w:pos="360"/>
          <w:tab w:val="num" w:pos="927"/>
        </w:tabs>
        <w:spacing w:before="80"/>
        <w:ind w:left="927"/>
        <w:jc w:val="both"/>
        <w:rPr>
          <w:rFonts w:ascii="Candara" w:hAnsi="Candara"/>
        </w:rPr>
      </w:pPr>
      <w:r w:rsidRPr="00352A4F">
        <w:rPr>
          <w:rFonts w:ascii="Candara" w:hAnsi="Candara"/>
        </w:rPr>
        <w:t xml:space="preserve">Presenting the opinion and initiatives of the government in the best possible way such as the buffer zone policy and the one village one dam initiative. </w:t>
      </w:r>
    </w:p>
    <w:p w14:paraId="639F194C" w14:textId="77777777" w:rsidR="00AF0A78" w:rsidRPr="00352A4F" w:rsidRDefault="00AF0A78" w:rsidP="00596A36">
      <w:pPr>
        <w:jc w:val="both"/>
        <w:rPr>
          <w:rFonts w:ascii="Candara" w:hAnsi="Candara"/>
        </w:rPr>
      </w:pPr>
      <w:bookmarkStart w:id="15" w:name="_Toc42066560"/>
    </w:p>
    <w:p w14:paraId="699A64CE" w14:textId="32944C7B" w:rsidR="00AF0A78" w:rsidRPr="00352A4F" w:rsidRDefault="00AF0A78" w:rsidP="00596A36">
      <w:pPr>
        <w:pStyle w:val="Heading2"/>
        <w:tabs>
          <w:tab w:val="left" w:pos="630"/>
        </w:tabs>
        <w:jc w:val="both"/>
        <w:rPr>
          <w:rFonts w:ascii="Candara" w:hAnsi="Candara"/>
          <w:b/>
          <w:color w:val="auto"/>
          <w:sz w:val="24"/>
          <w:szCs w:val="24"/>
        </w:rPr>
      </w:pPr>
      <w:bookmarkStart w:id="16" w:name="_Toc187695030"/>
      <w:bookmarkStart w:id="17" w:name="_Toc522543961"/>
      <w:bookmarkStart w:id="18" w:name="_Toc525374384"/>
      <w:r w:rsidRPr="00352A4F">
        <w:rPr>
          <w:rFonts w:ascii="Candara" w:hAnsi="Candara"/>
          <w:b/>
          <w:color w:val="auto"/>
          <w:sz w:val="24"/>
          <w:szCs w:val="24"/>
        </w:rPr>
        <w:t>2.2</w:t>
      </w:r>
      <w:r w:rsidRPr="00352A4F">
        <w:rPr>
          <w:rFonts w:ascii="Candara" w:hAnsi="Candara"/>
          <w:b/>
          <w:color w:val="auto"/>
          <w:sz w:val="24"/>
          <w:szCs w:val="24"/>
        </w:rPr>
        <w:tab/>
        <w:t xml:space="preserve">Guiding </w:t>
      </w:r>
      <w:bookmarkEnd w:id="15"/>
      <w:bookmarkEnd w:id="16"/>
      <w:bookmarkEnd w:id="17"/>
      <w:r w:rsidR="002C45C8">
        <w:rPr>
          <w:rFonts w:ascii="Candara" w:hAnsi="Candara"/>
          <w:b/>
          <w:color w:val="auto"/>
          <w:sz w:val="24"/>
          <w:szCs w:val="24"/>
        </w:rPr>
        <w:t>P</w:t>
      </w:r>
      <w:r w:rsidR="002C45C8" w:rsidRPr="00352A4F">
        <w:rPr>
          <w:rFonts w:ascii="Candara" w:hAnsi="Candara"/>
          <w:b/>
          <w:color w:val="auto"/>
          <w:sz w:val="24"/>
          <w:szCs w:val="24"/>
        </w:rPr>
        <w:t>rinciples</w:t>
      </w:r>
      <w:bookmarkEnd w:id="18"/>
    </w:p>
    <w:p w14:paraId="631A17C3" w14:textId="3BA24968" w:rsidR="00AF0A78" w:rsidRPr="00352A4F" w:rsidRDefault="00AF0A78" w:rsidP="00A32EED">
      <w:pPr>
        <w:spacing w:before="240"/>
        <w:ind w:left="567"/>
        <w:jc w:val="both"/>
        <w:rPr>
          <w:rFonts w:ascii="Candara" w:hAnsi="Candara"/>
        </w:rPr>
      </w:pPr>
      <w:r w:rsidRPr="00352A4F">
        <w:rPr>
          <w:rFonts w:ascii="Candara" w:hAnsi="Candara"/>
        </w:rPr>
        <w:t xml:space="preserve">The strategic framework for the </w:t>
      </w:r>
      <w:r w:rsidR="002C45C8">
        <w:rPr>
          <w:rFonts w:ascii="Candara" w:hAnsi="Candara"/>
        </w:rPr>
        <w:t>C</w:t>
      </w:r>
      <w:r w:rsidR="002C45C8" w:rsidRPr="00352A4F">
        <w:rPr>
          <w:rFonts w:ascii="Candara" w:hAnsi="Candara"/>
        </w:rPr>
        <w:t xml:space="preserve">ommunication </w:t>
      </w:r>
      <w:r w:rsidR="002C45C8">
        <w:rPr>
          <w:rFonts w:ascii="Candara" w:hAnsi="Candara"/>
        </w:rPr>
        <w:t>S</w:t>
      </w:r>
      <w:r w:rsidR="002C45C8" w:rsidRPr="00352A4F">
        <w:rPr>
          <w:rFonts w:ascii="Candara" w:hAnsi="Candara"/>
        </w:rPr>
        <w:t xml:space="preserve">trategy </w:t>
      </w:r>
      <w:r w:rsidRPr="00352A4F">
        <w:rPr>
          <w:rFonts w:ascii="Candara" w:hAnsi="Candara"/>
        </w:rPr>
        <w:t>of WRC is guided by one of the key policy objectives of the National Water Policy</w:t>
      </w:r>
      <w:r w:rsidR="002C45C8">
        <w:rPr>
          <w:rFonts w:ascii="Candara" w:hAnsi="Candara"/>
        </w:rPr>
        <w:t xml:space="preserve">  which seeks </w:t>
      </w:r>
      <w:r w:rsidRPr="00352A4F">
        <w:rPr>
          <w:rFonts w:ascii="Candara" w:hAnsi="Candara"/>
        </w:rPr>
        <w:t xml:space="preserve">to </w:t>
      </w:r>
      <w:r w:rsidR="002C45C8">
        <w:rPr>
          <w:rFonts w:ascii="Candara" w:hAnsi="Candara"/>
        </w:rPr>
        <w:t>“</w:t>
      </w:r>
      <w:r w:rsidRPr="00352A4F">
        <w:rPr>
          <w:rFonts w:ascii="Candara" w:hAnsi="Candara"/>
          <w:i/>
        </w:rPr>
        <w:t>promote the generation and wide dissemination of information on integrated water resources management to the general public</w:t>
      </w:r>
      <w:r w:rsidRPr="00352A4F">
        <w:rPr>
          <w:rFonts w:ascii="Candara" w:hAnsi="Candara"/>
        </w:rPr>
        <w:t>.</w:t>
      </w:r>
      <w:r w:rsidR="002C45C8">
        <w:rPr>
          <w:rFonts w:ascii="Candara" w:hAnsi="Candara"/>
        </w:rPr>
        <w:t>”</w:t>
      </w:r>
    </w:p>
    <w:p w14:paraId="42FE3DFD" w14:textId="2EFE9B22" w:rsidR="00142522" w:rsidRPr="00352A4F" w:rsidRDefault="002C45C8" w:rsidP="003F3027">
      <w:pPr>
        <w:spacing w:before="240"/>
        <w:ind w:left="567"/>
        <w:jc w:val="both"/>
        <w:rPr>
          <w:rFonts w:ascii="Candara" w:hAnsi="Candara"/>
          <w:b/>
          <w:i/>
        </w:rPr>
      </w:pPr>
      <w:r>
        <w:rPr>
          <w:rFonts w:ascii="Candara" w:hAnsi="Candara"/>
        </w:rPr>
        <w:t xml:space="preserve">The guiding principles </w:t>
      </w:r>
      <w:r w:rsidR="00AF0A78" w:rsidRPr="00352A4F">
        <w:rPr>
          <w:rFonts w:ascii="Candara" w:hAnsi="Candara"/>
        </w:rPr>
        <w:t>include the following:</w:t>
      </w:r>
    </w:p>
    <w:p w14:paraId="776C7185" w14:textId="77777777" w:rsidR="00AF0A78" w:rsidRPr="00352A4F" w:rsidRDefault="00AF0A78" w:rsidP="00596A36">
      <w:pPr>
        <w:spacing w:before="120"/>
        <w:ind w:left="567"/>
        <w:jc w:val="both"/>
        <w:rPr>
          <w:rFonts w:ascii="Candara" w:hAnsi="Candara"/>
          <w:b/>
          <w:i/>
        </w:rPr>
      </w:pPr>
      <w:r w:rsidRPr="00352A4F">
        <w:rPr>
          <w:rFonts w:ascii="Candara" w:hAnsi="Candara"/>
          <w:b/>
          <w:i/>
        </w:rPr>
        <w:t>The principle of open dialogue</w:t>
      </w:r>
    </w:p>
    <w:p w14:paraId="7CD1A57D" w14:textId="6B6D7C13" w:rsidR="00AF0A78" w:rsidRPr="00352A4F" w:rsidRDefault="00AF0A78" w:rsidP="00A32EED">
      <w:pPr>
        <w:spacing w:before="120"/>
        <w:ind w:left="567"/>
        <w:jc w:val="both"/>
        <w:rPr>
          <w:rFonts w:ascii="Candara" w:hAnsi="Candara"/>
        </w:rPr>
      </w:pPr>
      <w:r w:rsidRPr="00352A4F">
        <w:rPr>
          <w:rFonts w:ascii="Candara" w:hAnsi="Candara"/>
        </w:rPr>
        <w:t>The</w:t>
      </w:r>
      <w:r w:rsidR="00142522">
        <w:rPr>
          <w:rFonts w:ascii="Candara" w:hAnsi="Candara"/>
        </w:rPr>
        <w:t xml:space="preserve"> </w:t>
      </w:r>
      <w:r w:rsidR="00904A09">
        <w:rPr>
          <w:rFonts w:ascii="Candara" w:hAnsi="Candara"/>
        </w:rPr>
        <w:t>Communication S</w:t>
      </w:r>
      <w:r w:rsidRPr="00352A4F">
        <w:rPr>
          <w:rFonts w:ascii="Candara" w:hAnsi="Candara"/>
        </w:rPr>
        <w:t xml:space="preserve">trategy emphasises a two-way communication dialogue between WRC and institutions, public organisations and individuals (in this </w:t>
      </w:r>
      <w:r w:rsidRPr="00352A4F">
        <w:rPr>
          <w:rFonts w:ascii="Candara" w:hAnsi="Candara"/>
        </w:rPr>
        <w:lastRenderedPageBreak/>
        <w:t>document referred to as stakeholders). This allows for recognition of both parties in the dialogue and also promotes WRC’s role in society.</w:t>
      </w:r>
    </w:p>
    <w:p w14:paraId="311DC224" w14:textId="623DC795" w:rsidR="00904A09" w:rsidRDefault="00AF0A78" w:rsidP="00904A09">
      <w:pPr>
        <w:pStyle w:val="BodyTextIndent"/>
        <w:spacing w:before="120"/>
        <w:ind w:left="567"/>
        <w:jc w:val="both"/>
        <w:rPr>
          <w:rFonts w:ascii="Candara" w:hAnsi="Candara"/>
        </w:rPr>
      </w:pPr>
      <w:r w:rsidRPr="00352A4F">
        <w:rPr>
          <w:rFonts w:ascii="Candara" w:hAnsi="Candara"/>
        </w:rPr>
        <w:t>The WRC recognises that an open dialogue will continue to improve the quality of decisions to protect the environment and water resources because it stimulates the participation of all stakeholders in the management of water resources</w:t>
      </w:r>
    </w:p>
    <w:p w14:paraId="265136DB" w14:textId="5DADB492" w:rsidR="00904A09" w:rsidRPr="00352A4F" w:rsidRDefault="00904A09" w:rsidP="00904A09">
      <w:pPr>
        <w:pStyle w:val="BodyTextIndent"/>
        <w:spacing w:before="120"/>
        <w:ind w:left="567"/>
        <w:jc w:val="both"/>
        <w:rPr>
          <w:rFonts w:ascii="Candara" w:hAnsi="Candara"/>
        </w:rPr>
      </w:pPr>
      <w:r w:rsidRPr="00904A09">
        <w:rPr>
          <w:rFonts w:ascii="Candara" w:hAnsi="Candara"/>
        </w:rPr>
        <w:t xml:space="preserve"> </w:t>
      </w:r>
      <w:r w:rsidRPr="00352A4F">
        <w:rPr>
          <w:rFonts w:ascii="Candara" w:hAnsi="Candara"/>
        </w:rPr>
        <w:t>It is through open and active dialogue with the public that WRC will find its entry point for the communication activities, which will respond to questions, issues and problems raised by stakeholders. Internally, communication among the WRC management and staff will be important to decide on areas of intervention.</w:t>
      </w:r>
    </w:p>
    <w:p w14:paraId="0F1DA619" w14:textId="77777777" w:rsidR="00AF0A78" w:rsidRPr="00352A4F" w:rsidRDefault="00AF0A78" w:rsidP="00596A36">
      <w:pPr>
        <w:pStyle w:val="BodyTextIndent"/>
        <w:spacing w:before="120"/>
        <w:ind w:firstLine="284"/>
        <w:jc w:val="both"/>
        <w:rPr>
          <w:rFonts w:ascii="Candara" w:hAnsi="Candara"/>
        </w:rPr>
      </w:pPr>
      <w:r w:rsidRPr="00352A4F">
        <w:rPr>
          <w:rFonts w:ascii="Candara" w:hAnsi="Candara"/>
        </w:rPr>
        <w:t>An open dialogue is characterised by:</w:t>
      </w:r>
    </w:p>
    <w:p w14:paraId="7F79BAC9" w14:textId="77777777" w:rsidR="00AF0A78" w:rsidRPr="00352A4F" w:rsidRDefault="00AF0A78" w:rsidP="00352A4F">
      <w:pPr>
        <w:numPr>
          <w:ilvl w:val="0"/>
          <w:numId w:val="11"/>
        </w:numPr>
        <w:tabs>
          <w:tab w:val="clear" w:pos="360"/>
          <w:tab w:val="num" w:pos="927"/>
        </w:tabs>
        <w:spacing w:before="120"/>
        <w:ind w:left="924" w:hanging="357"/>
        <w:jc w:val="both"/>
        <w:rPr>
          <w:rFonts w:ascii="Candara" w:hAnsi="Candara"/>
        </w:rPr>
      </w:pPr>
      <w:r w:rsidRPr="00352A4F">
        <w:rPr>
          <w:rFonts w:ascii="Candara" w:hAnsi="Candara"/>
        </w:rPr>
        <w:t>Providing access to information of relevance for IWRM;</w:t>
      </w:r>
    </w:p>
    <w:p w14:paraId="7BFFA993" w14:textId="77777777" w:rsidR="00AF0A78" w:rsidRPr="00352A4F" w:rsidRDefault="00AF0A78" w:rsidP="00352A4F">
      <w:pPr>
        <w:numPr>
          <w:ilvl w:val="0"/>
          <w:numId w:val="11"/>
        </w:numPr>
        <w:tabs>
          <w:tab w:val="clear" w:pos="360"/>
          <w:tab w:val="num" w:pos="927"/>
        </w:tabs>
        <w:spacing w:before="120"/>
        <w:ind w:left="927"/>
        <w:jc w:val="both"/>
        <w:rPr>
          <w:rFonts w:ascii="Candara" w:hAnsi="Candara"/>
        </w:rPr>
      </w:pPr>
      <w:r w:rsidRPr="00352A4F">
        <w:rPr>
          <w:rFonts w:ascii="Candara" w:hAnsi="Candara"/>
        </w:rPr>
        <w:t>Inviting the public to have a voice with regard to IWRM; and</w:t>
      </w:r>
    </w:p>
    <w:p w14:paraId="1A1976A6" w14:textId="77777777" w:rsidR="00AF0A78" w:rsidRPr="00352A4F" w:rsidRDefault="00AF0A78" w:rsidP="00352A4F">
      <w:pPr>
        <w:numPr>
          <w:ilvl w:val="0"/>
          <w:numId w:val="11"/>
        </w:numPr>
        <w:tabs>
          <w:tab w:val="clear" w:pos="360"/>
          <w:tab w:val="num" w:pos="927"/>
        </w:tabs>
        <w:spacing w:before="120"/>
        <w:ind w:left="927"/>
        <w:jc w:val="both"/>
        <w:rPr>
          <w:rFonts w:ascii="Candara" w:hAnsi="Candara"/>
        </w:rPr>
      </w:pPr>
      <w:r w:rsidRPr="00352A4F">
        <w:rPr>
          <w:rFonts w:ascii="Candara" w:hAnsi="Candara"/>
        </w:rPr>
        <w:t>Enabling the authorities to take into account ideas and concerns of the public.</w:t>
      </w:r>
    </w:p>
    <w:p w14:paraId="607C8ECA" w14:textId="77777777" w:rsidR="00AF0A78" w:rsidRPr="00352A4F" w:rsidRDefault="00AF0A78" w:rsidP="00596A36">
      <w:pPr>
        <w:spacing w:before="120" w:after="120" w:line="276" w:lineRule="auto"/>
        <w:ind w:firstLine="567"/>
        <w:jc w:val="both"/>
        <w:rPr>
          <w:rFonts w:ascii="Candara" w:hAnsi="Candara" w:cstheme="minorHAnsi"/>
          <w:b/>
          <w:bCs/>
          <w:i/>
          <w:szCs w:val="24"/>
          <w:lang w:eastAsia="en-US"/>
        </w:rPr>
      </w:pPr>
      <w:r w:rsidRPr="00352A4F">
        <w:rPr>
          <w:rFonts w:ascii="Candara" w:hAnsi="Candara" w:cstheme="minorHAnsi"/>
          <w:b/>
          <w:bCs/>
          <w:i/>
          <w:szCs w:val="24"/>
          <w:lang w:eastAsia="en-US"/>
        </w:rPr>
        <w:t xml:space="preserve">The focus principle </w:t>
      </w:r>
    </w:p>
    <w:p w14:paraId="1A269958" w14:textId="7180C13B" w:rsidR="00D9293E" w:rsidRDefault="00904A09" w:rsidP="00A32EED">
      <w:pPr>
        <w:spacing w:before="120" w:after="120" w:line="276" w:lineRule="auto"/>
        <w:ind w:left="567"/>
        <w:jc w:val="both"/>
        <w:rPr>
          <w:rFonts w:ascii="Candara" w:hAnsi="Candara" w:cstheme="minorHAnsi"/>
          <w:szCs w:val="24"/>
          <w:lang w:eastAsia="en-US"/>
        </w:rPr>
      </w:pPr>
      <w:r>
        <w:rPr>
          <w:rFonts w:ascii="Candara" w:hAnsi="Candara" w:cstheme="minorHAnsi"/>
          <w:bCs/>
          <w:szCs w:val="24"/>
          <w:lang w:eastAsia="en-US"/>
        </w:rPr>
        <w:t xml:space="preserve">This principle demands constant attention </w:t>
      </w:r>
      <w:r w:rsidR="00AF0A78" w:rsidRPr="00352A4F">
        <w:rPr>
          <w:rFonts w:ascii="Candara" w:hAnsi="Candara" w:cstheme="minorHAnsi"/>
          <w:szCs w:val="24"/>
          <w:lang w:eastAsia="en-US"/>
        </w:rPr>
        <w:t>to current and future communication needs of targeted internal and external audiences and the aspiration to</w:t>
      </w:r>
      <w:r w:rsidR="00D9293E">
        <w:rPr>
          <w:rFonts w:ascii="Candara" w:hAnsi="Candara" w:cstheme="minorHAnsi"/>
          <w:szCs w:val="24"/>
          <w:lang w:eastAsia="en-US"/>
        </w:rPr>
        <w:t>:</w:t>
      </w:r>
    </w:p>
    <w:p w14:paraId="0E2561E4" w14:textId="38604389" w:rsidR="00AF0A78" w:rsidRPr="00352A4F" w:rsidRDefault="00AF0A78" w:rsidP="003F3027">
      <w:pPr>
        <w:spacing w:before="120" w:after="120" w:line="276" w:lineRule="auto"/>
        <w:ind w:left="567"/>
        <w:jc w:val="both"/>
        <w:rPr>
          <w:rFonts w:ascii="Candara" w:hAnsi="Candara" w:cstheme="minorHAnsi"/>
          <w:szCs w:val="24"/>
          <w:lang w:eastAsia="en-US"/>
        </w:rPr>
      </w:pPr>
      <w:r w:rsidRPr="00352A4F">
        <w:rPr>
          <w:rFonts w:ascii="Candara" w:hAnsi="Candara" w:cstheme="minorHAnsi"/>
          <w:szCs w:val="24"/>
          <w:lang w:eastAsia="en-US"/>
        </w:rPr>
        <w:t xml:space="preserve"> </w:t>
      </w:r>
      <w:r w:rsidR="00D9293E" w:rsidRPr="00352A4F">
        <w:rPr>
          <w:rFonts w:ascii="Candara" w:hAnsi="Candara" w:cstheme="minorHAnsi"/>
          <w:szCs w:val="24"/>
          <w:lang w:eastAsia="en-US"/>
        </w:rPr>
        <w:t>deliver the</w:t>
      </w:r>
      <w:r w:rsidR="00142522">
        <w:rPr>
          <w:rFonts w:ascii="Candara" w:hAnsi="Candara" w:cstheme="minorHAnsi"/>
          <w:szCs w:val="24"/>
          <w:lang w:eastAsia="en-US"/>
        </w:rPr>
        <w:t xml:space="preserve"> </w:t>
      </w:r>
      <w:r w:rsidR="00904A09">
        <w:rPr>
          <w:rFonts w:ascii="Candara" w:hAnsi="Candara" w:cstheme="minorHAnsi"/>
          <w:bCs/>
          <w:szCs w:val="24"/>
          <w:lang w:eastAsia="en-US"/>
        </w:rPr>
        <w:t>r</w:t>
      </w:r>
      <w:r w:rsidR="00904A09" w:rsidRPr="00352A4F">
        <w:rPr>
          <w:rFonts w:ascii="Candara" w:hAnsi="Candara" w:cstheme="minorHAnsi"/>
          <w:bCs/>
          <w:szCs w:val="24"/>
          <w:lang w:eastAsia="en-US"/>
        </w:rPr>
        <w:t xml:space="preserve">ight </w:t>
      </w:r>
      <w:r w:rsidRPr="00352A4F">
        <w:rPr>
          <w:rFonts w:ascii="Candara" w:hAnsi="Candara" w:cstheme="minorHAnsi"/>
          <w:bCs/>
          <w:szCs w:val="24"/>
          <w:lang w:eastAsia="en-US"/>
        </w:rPr>
        <w:t xml:space="preserve">message </w:t>
      </w:r>
      <w:r w:rsidRPr="00352A4F">
        <w:rPr>
          <w:rFonts w:ascii="Candara" w:hAnsi="Candara" w:cstheme="minorHAnsi"/>
          <w:szCs w:val="24"/>
          <w:lang w:eastAsia="en-US"/>
        </w:rPr>
        <w:t>(credible content, results and good messages</w:t>
      </w:r>
      <w:r w:rsidR="00D9293E">
        <w:rPr>
          <w:rFonts w:ascii="Candara" w:hAnsi="Candara" w:cstheme="minorHAnsi"/>
          <w:szCs w:val="24"/>
          <w:lang w:eastAsia="en-US"/>
        </w:rPr>
        <w:t>,</w:t>
      </w:r>
      <w:r w:rsidR="00D9293E" w:rsidRPr="00352A4F">
        <w:rPr>
          <w:rFonts w:ascii="Candara" w:hAnsi="Candara" w:cstheme="minorHAnsi"/>
          <w:szCs w:val="24"/>
          <w:lang w:eastAsia="en-US"/>
        </w:rPr>
        <w:t xml:space="preserve"> </w:t>
      </w:r>
    </w:p>
    <w:p w14:paraId="4B293155" w14:textId="39B96CBF" w:rsidR="00AF0A78" w:rsidRPr="00352A4F" w:rsidRDefault="00B75F04" w:rsidP="00352A4F">
      <w:pPr>
        <w:numPr>
          <w:ilvl w:val="0"/>
          <w:numId w:val="12"/>
        </w:numPr>
        <w:spacing w:before="100" w:beforeAutospacing="1" w:after="100" w:afterAutospacing="1" w:line="276" w:lineRule="auto"/>
        <w:jc w:val="both"/>
        <w:rPr>
          <w:rFonts w:ascii="Candara" w:hAnsi="Candara" w:cstheme="minorHAnsi"/>
          <w:szCs w:val="24"/>
          <w:lang w:eastAsia="en-US"/>
        </w:rPr>
      </w:pPr>
      <w:r w:rsidRPr="00352A4F">
        <w:rPr>
          <w:rFonts w:ascii="Candara" w:hAnsi="Candara" w:cstheme="minorHAnsi"/>
          <w:szCs w:val="24"/>
          <w:lang w:eastAsia="en-US"/>
        </w:rPr>
        <w:t xml:space="preserve">communicated in the </w:t>
      </w:r>
      <w:r w:rsidR="00904A09">
        <w:rPr>
          <w:rFonts w:ascii="Candara" w:hAnsi="Candara" w:cstheme="minorHAnsi"/>
          <w:bCs/>
          <w:szCs w:val="24"/>
          <w:lang w:eastAsia="en-US"/>
        </w:rPr>
        <w:t>r</w:t>
      </w:r>
      <w:r w:rsidR="00904A09" w:rsidRPr="00352A4F">
        <w:rPr>
          <w:rFonts w:ascii="Candara" w:hAnsi="Candara" w:cstheme="minorHAnsi"/>
          <w:bCs/>
          <w:szCs w:val="24"/>
          <w:lang w:eastAsia="en-US"/>
        </w:rPr>
        <w:t xml:space="preserve">ight </w:t>
      </w:r>
      <w:r w:rsidR="00AF0A78" w:rsidRPr="00352A4F">
        <w:rPr>
          <w:rFonts w:ascii="Candara" w:hAnsi="Candara" w:cstheme="minorHAnsi"/>
          <w:bCs/>
          <w:szCs w:val="24"/>
          <w:lang w:eastAsia="en-US"/>
        </w:rPr>
        <w:t xml:space="preserve">form </w:t>
      </w:r>
      <w:r w:rsidR="00AF0A78" w:rsidRPr="00352A4F">
        <w:rPr>
          <w:rFonts w:ascii="Candara" w:hAnsi="Candara" w:cstheme="minorHAnsi"/>
          <w:szCs w:val="24"/>
          <w:lang w:eastAsia="en-US"/>
        </w:rPr>
        <w:t>(approach has to be relevant and appropriate)</w:t>
      </w:r>
      <w:r w:rsidR="00D9293E">
        <w:rPr>
          <w:rFonts w:ascii="Candara" w:hAnsi="Candara" w:cstheme="minorHAnsi"/>
          <w:szCs w:val="24"/>
          <w:lang w:eastAsia="en-US"/>
        </w:rPr>
        <w:t>,</w:t>
      </w:r>
      <w:r w:rsidR="00AF0A78" w:rsidRPr="00352A4F">
        <w:rPr>
          <w:rFonts w:ascii="Candara" w:hAnsi="Candara" w:cstheme="minorHAnsi"/>
          <w:szCs w:val="24"/>
          <w:lang w:eastAsia="en-US"/>
        </w:rPr>
        <w:t xml:space="preserve"> </w:t>
      </w:r>
    </w:p>
    <w:p w14:paraId="49053D6B" w14:textId="198DA472" w:rsidR="00B75F04" w:rsidRDefault="00B75F04" w:rsidP="00352A4F">
      <w:pPr>
        <w:numPr>
          <w:ilvl w:val="0"/>
          <w:numId w:val="12"/>
        </w:numPr>
        <w:spacing w:before="100" w:beforeAutospacing="1" w:after="100" w:afterAutospacing="1" w:line="276" w:lineRule="auto"/>
        <w:jc w:val="both"/>
        <w:rPr>
          <w:rFonts w:ascii="Candara" w:hAnsi="Candara" w:cstheme="minorHAnsi"/>
          <w:szCs w:val="24"/>
          <w:lang w:eastAsia="en-US"/>
        </w:rPr>
      </w:pPr>
      <w:r w:rsidRPr="00352A4F">
        <w:rPr>
          <w:rFonts w:ascii="Candara" w:hAnsi="Candara" w:cstheme="minorHAnsi"/>
          <w:szCs w:val="24"/>
          <w:lang w:eastAsia="en-US"/>
        </w:rPr>
        <w:t xml:space="preserve">to the </w:t>
      </w:r>
      <w:r w:rsidR="00904A09">
        <w:rPr>
          <w:rFonts w:ascii="Candara" w:hAnsi="Candara" w:cstheme="minorHAnsi"/>
          <w:bCs/>
          <w:szCs w:val="24"/>
          <w:lang w:eastAsia="en-US"/>
        </w:rPr>
        <w:t>r</w:t>
      </w:r>
      <w:r w:rsidR="00904A09" w:rsidRPr="00352A4F">
        <w:rPr>
          <w:rFonts w:ascii="Candara" w:hAnsi="Candara" w:cstheme="minorHAnsi"/>
          <w:bCs/>
          <w:szCs w:val="24"/>
          <w:lang w:eastAsia="en-US"/>
        </w:rPr>
        <w:t xml:space="preserve">ight </w:t>
      </w:r>
      <w:r w:rsidR="00AF0A78" w:rsidRPr="00352A4F">
        <w:rPr>
          <w:rFonts w:ascii="Candara" w:hAnsi="Candara" w:cstheme="minorHAnsi"/>
          <w:bCs/>
          <w:szCs w:val="24"/>
          <w:lang w:eastAsia="en-US"/>
        </w:rPr>
        <w:t xml:space="preserve">person </w:t>
      </w:r>
      <w:r w:rsidR="00AF0A78" w:rsidRPr="00352A4F">
        <w:rPr>
          <w:rFonts w:ascii="Candara" w:hAnsi="Candara" w:cstheme="minorHAnsi"/>
          <w:szCs w:val="24"/>
          <w:lang w:eastAsia="en-US"/>
        </w:rPr>
        <w:t>(identifying and tailoring for the target audience)</w:t>
      </w:r>
      <w:r w:rsidR="00D9293E">
        <w:rPr>
          <w:rFonts w:ascii="Candara" w:hAnsi="Candara" w:cstheme="minorHAnsi"/>
          <w:szCs w:val="24"/>
          <w:lang w:eastAsia="en-US"/>
        </w:rPr>
        <w:t>,</w:t>
      </w:r>
      <w:r>
        <w:rPr>
          <w:rFonts w:ascii="Candara" w:hAnsi="Candara" w:cstheme="minorHAnsi"/>
          <w:szCs w:val="24"/>
          <w:lang w:eastAsia="en-US"/>
        </w:rPr>
        <w:t xml:space="preserve"> </w:t>
      </w:r>
    </w:p>
    <w:p w14:paraId="3C532EF9" w14:textId="7AE2B84F" w:rsidR="00AF0A78" w:rsidRPr="00352A4F" w:rsidRDefault="00AF0A78" w:rsidP="00352A4F">
      <w:pPr>
        <w:numPr>
          <w:ilvl w:val="0"/>
          <w:numId w:val="12"/>
        </w:numPr>
        <w:spacing w:before="100" w:beforeAutospacing="1" w:after="100" w:afterAutospacing="1" w:line="276" w:lineRule="auto"/>
        <w:jc w:val="both"/>
        <w:rPr>
          <w:rFonts w:ascii="Candara" w:hAnsi="Candara" w:cstheme="minorHAnsi"/>
          <w:szCs w:val="24"/>
          <w:lang w:eastAsia="en-US"/>
        </w:rPr>
      </w:pPr>
      <w:r w:rsidRPr="00352A4F">
        <w:rPr>
          <w:rFonts w:ascii="Candara" w:hAnsi="Candara" w:cstheme="minorHAnsi"/>
          <w:szCs w:val="24"/>
          <w:lang w:eastAsia="en-US"/>
        </w:rPr>
        <w:t xml:space="preserve"> </w:t>
      </w:r>
      <w:r w:rsidR="00B75F04">
        <w:rPr>
          <w:rFonts w:ascii="Candara" w:hAnsi="Candara" w:cstheme="minorHAnsi"/>
          <w:bCs/>
          <w:szCs w:val="24"/>
          <w:lang w:eastAsia="en-US"/>
        </w:rPr>
        <w:t>Using the</w:t>
      </w:r>
      <w:r w:rsidR="00142522">
        <w:rPr>
          <w:rFonts w:ascii="Candara" w:hAnsi="Candara" w:cstheme="minorHAnsi"/>
          <w:bCs/>
          <w:szCs w:val="24"/>
          <w:lang w:eastAsia="en-US"/>
        </w:rPr>
        <w:t xml:space="preserve"> </w:t>
      </w:r>
      <w:r w:rsidR="00904A09">
        <w:rPr>
          <w:rFonts w:ascii="Candara" w:hAnsi="Candara" w:cstheme="minorHAnsi"/>
          <w:bCs/>
          <w:szCs w:val="24"/>
          <w:lang w:eastAsia="en-US"/>
        </w:rPr>
        <w:t>r</w:t>
      </w:r>
      <w:r w:rsidR="00904A09" w:rsidRPr="00352A4F">
        <w:rPr>
          <w:rFonts w:ascii="Candara" w:hAnsi="Candara" w:cstheme="minorHAnsi"/>
          <w:bCs/>
          <w:szCs w:val="24"/>
          <w:lang w:eastAsia="en-US"/>
        </w:rPr>
        <w:t xml:space="preserve">ight </w:t>
      </w:r>
      <w:r w:rsidRPr="00352A4F">
        <w:rPr>
          <w:rFonts w:ascii="Candara" w:hAnsi="Candara" w:cstheme="minorHAnsi"/>
          <w:bCs/>
          <w:szCs w:val="24"/>
          <w:lang w:eastAsia="en-US"/>
        </w:rPr>
        <w:t xml:space="preserve">channel </w:t>
      </w:r>
      <w:r w:rsidRPr="00352A4F">
        <w:rPr>
          <w:rFonts w:ascii="Candara" w:hAnsi="Candara" w:cstheme="minorHAnsi"/>
          <w:szCs w:val="24"/>
          <w:lang w:eastAsia="en-US"/>
        </w:rPr>
        <w:t>(suitable and diverse range of tools and channels )</w:t>
      </w:r>
      <w:r w:rsidR="00D9293E">
        <w:rPr>
          <w:rFonts w:ascii="Candara" w:hAnsi="Candara" w:cstheme="minorHAnsi"/>
          <w:szCs w:val="24"/>
          <w:lang w:eastAsia="en-US"/>
        </w:rPr>
        <w:t>,</w:t>
      </w:r>
      <w:r w:rsidRPr="00352A4F">
        <w:rPr>
          <w:rFonts w:ascii="Candara" w:hAnsi="Candara" w:cstheme="minorHAnsi"/>
          <w:szCs w:val="24"/>
          <w:lang w:eastAsia="en-US"/>
        </w:rPr>
        <w:t xml:space="preserve"> </w:t>
      </w:r>
    </w:p>
    <w:p w14:paraId="5E3DCFBC" w14:textId="46F39B30" w:rsidR="00AF0A78" w:rsidRPr="00352A4F" w:rsidRDefault="00B75F04" w:rsidP="00352A4F">
      <w:pPr>
        <w:numPr>
          <w:ilvl w:val="0"/>
          <w:numId w:val="12"/>
        </w:numPr>
        <w:spacing w:before="100" w:beforeAutospacing="1" w:after="100" w:afterAutospacing="1" w:line="276" w:lineRule="auto"/>
        <w:jc w:val="both"/>
        <w:rPr>
          <w:rFonts w:ascii="Candara" w:hAnsi="Candara" w:cstheme="minorHAnsi"/>
          <w:szCs w:val="24"/>
          <w:lang w:eastAsia="en-US"/>
        </w:rPr>
      </w:pPr>
      <w:r w:rsidRPr="00352A4F">
        <w:rPr>
          <w:rFonts w:ascii="Candara" w:hAnsi="Candara" w:cstheme="minorHAnsi"/>
          <w:szCs w:val="24"/>
          <w:lang w:eastAsia="en-US"/>
        </w:rPr>
        <w:t xml:space="preserve">being mindful of the </w:t>
      </w:r>
      <w:r w:rsidR="00904A09">
        <w:rPr>
          <w:rFonts w:ascii="Candara" w:hAnsi="Candara" w:cstheme="minorHAnsi"/>
          <w:bCs/>
          <w:szCs w:val="24"/>
          <w:lang w:eastAsia="en-US"/>
        </w:rPr>
        <w:t>r</w:t>
      </w:r>
      <w:r w:rsidR="00904A09" w:rsidRPr="00352A4F">
        <w:rPr>
          <w:rFonts w:ascii="Candara" w:hAnsi="Candara" w:cstheme="minorHAnsi"/>
          <w:bCs/>
          <w:szCs w:val="24"/>
          <w:lang w:eastAsia="en-US"/>
        </w:rPr>
        <w:t xml:space="preserve">ight </w:t>
      </w:r>
      <w:r w:rsidR="00AF0A78" w:rsidRPr="00352A4F">
        <w:rPr>
          <w:rFonts w:ascii="Candara" w:hAnsi="Candara" w:cstheme="minorHAnsi"/>
          <w:bCs/>
          <w:szCs w:val="24"/>
          <w:lang w:eastAsia="en-US"/>
        </w:rPr>
        <w:t xml:space="preserve">context </w:t>
      </w:r>
      <w:r w:rsidR="00AF0A78" w:rsidRPr="00352A4F">
        <w:rPr>
          <w:rFonts w:ascii="Candara" w:hAnsi="Candara" w:cstheme="minorHAnsi"/>
          <w:szCs w:val="24"/>
          <w:lang w:eastAsia="en-US"/>
        </w:rPr>
        <w:t>(take into account relevant external and internal trends)</w:t>
      </w:r>
      <w:r w:rsidR="00D9293E">
        <w:rPr>
          <w:rFonts w:ascii="Candara" w:hAnsi="Candara" w:cstheme="minorHAnsi"/>
          <w:szCs w:val="24"/>
          <w:lang w:eastAsia="en-US"/>
        </w:rPr>
        <w:t>, and</w:t>
      </w:r>
      <w:r w:rsidR="00AF0A78" w:rsidRPr="00352A4F">
        <w:rPr>
          <w:rFonts w:ascii="Candara" w:hAnsi="Candara" w:cstheme="minorHAnsi"/>
          <w:szCs w:val="24"/>
          <w:lang w:eastAsia="en-US"/>
        </w:rPr>
        <w:t xml:space="preserve"> </w:t>
      </w:r>
    </w:p>
    <w:p w14:paraId="045751DE" w14:textId="1E4ACC41" w:rsidR="00AF0A78" w:rsidRPr="00352A4F" w:rsidRDefault="00B75F04" w:rsidP="00352A4F">
      <w:pPr>
        <w:numPr>
          <w:ilvl w:val="0"/>
          <w:numId w:val="12"/>
        </w:numPr>
        <w:spacing w:line="240" w:lineRule="auto"/>
        <w:jc w:val="both"/>
        <w:rPr>
          <w:rFonts w:ascii="Candara" w:hAnsi="Candara" w:cstheme="minorHAnsi"/>
          <w:szCs w:val="24"/>
          <w:lang w:eastAsia="en-US"/>
        </w:rPr>
      </w:pPr>
      <w:r w:rsidRPr="00352A4F">
        <w:rPr>
          <w:rFonts w:ascii="Candara" w:hAnsi="Candara" w:cstheme="minorHAnsi"/>
          <w:szCs w:val="24"/>
          <w:lang w:eastAsia="en-US"/>
        </w:rPr>
        <w:t>with</w:t>
      </w:r>
      <w:r w:rsidRPr="00352A4F" w:rsidDel="00904A09">
        <w:rPr>
          <w:rFonts w:ascii="Candara" w:hAnsi="Candara" w:cstheme="minorHAnsi"/>
          <w:bCs/>
          <w:szCs w:val="24"/>
          <w:lang w:eastAsia="en-US"/>
        </w:rPr>
        <w:t xml:space="preserve"> </w:t>
      </w:r>
      <w:r w:rsidRPr="00352A4F">
        <w:rPr>
          <w:rFonts w:ascii="Candara" w:hAnsi="Candara" w:cstheme="minorHAnsi"/>
          <w:szCs w:val="24"/>
          <w:lang w:eastAsia="en-US"/>
        </w:rPr>
        <w:t>the</w:t>
      </w:r>
      <w:r w:rsidRPr="00352A4F" w:rsidDel="00904A09">
        <w:rPr>
          <w:rFonts w:ascii="Candara" w:hAnsi="Candara" w:cstheme="minorHAnsi"/>
          <w:bCs/>
          <w:szCs w:val="24"/>
          <w:lang w:eastAsia="en-US"/>
        </w:rPr>
        <w:t xml:space="preserve"> </w:t>
      </w:r>
      <w:r w:rsidR="00904A09">
        <w:rPr>
          <w:rFonts w:ascii="Candara" w:hAnsi="Candara" w:cstheme="minorHAnsi"/>
          <w:bCs/>
          <w:szCs w:val="24"/>
          <w:lang w:eastAsia="en-US"/>
        </w:rPr>
        <w:t>r</w:t>
      </w:r>
      <w:r w:rsidR="00904A09" w:rsidRPr="00352A4F">
        <w:rPr>
          <w:rFonts w:ascii="Candara" w:hAnsi="Candara" w:cstheme="minorHAnsi"/>
          <w:bCs/>
          <w:szCs w:val="24"/>
          <w:lang w:eastAsia="en-US"/>
        </w:rPr>
        <w:t xml:space="preserve">ight </w:t>
      </w:r>
      <w:r w:rsidR="00AF0A78" w:rsidRPr="00352A4F">
        <w:rPr>
          <w:rFonts w:ascii="Candara" w:hAnsi="Candara" w:cstheme="minorHAnsi"/>
          <w:bCs/>
          <w:szCs w:val="24"/>
          <w:lang w:eastAsia="en-US"/>
        </w:rPr>
        <w:t>support</w:t>
      </w:r>
      <w:r w:rsidR="00AF0A78" w:rsidRPr="00352A4F">
        <w:rPr>
          <w:rFonts w:ascii="Candara" w:hAnsi="Candara" w:cstheme="minorHAnsi"/>
          <w:b/>
          <w:bCs/>
          <w:szCs w:val="24"/>
          <w:lang w:eastAsia="en-US"/>
        </w:rPr>
        <w:t xml:space="preserve"> </w:t>
      </w:r>
      <w:r w:rsidR="00AF0A78" w:rsidRPr="00352A4F">
        <w:rPr>
          <w:rFonts w:ascii="Candara" w:hAnsi="Candara" w:cstheme="minorHAnsi"/>
          <w:szCs w:val="24"/>
          <w:lang w:eastAsia="en-US"/>
        </w:rPr>
        <w:t>(ensure required skills, knowledge and understanding)</w:t>
      </w:r>
      <w:r w:rsidR="00D9293E">
        <w:rPr>
          <w:rFonts w:ascii="Candara" w:hAnsi="Candara" w:cstheme="minorHAnsi"/>
          <w:szCs w:val="24"/>
          <w:lang w:eastAsia="en-US"/>
        </w:rPr>
        <w:t>.</w:t>
      </w:r>
      <w:r w:rsidR="00AF0A78" w:rsidRPr="00352A4F">
        <w:rPr>
          <w:rFonts w:ascii="Candara" w:hAnsi="Candara" w:cstheme="minorHAnsi"/>
          <w:szCs w:val="24"/>
          <w:lang w:eastAsia="en-US"/>
        </w:rPr>
        <w:t xml:space="preserve"> </w:t>
      </w:r>
    </w:p>
    <w:p w14:paraId="24EC5AB6" w14:textId="77777777" w:rsidR="00AF0A78" w:rsidRPr="00352A4F" w:rsidRDefault="00AF0A78" w:rsidP="00A32EED">
      <w:pPr>
        <w:spacing w:before="120" w:line="240" w:lineRule="auto"/>
        <w:ind w:left="567"/>
        <w:jc w:val="both"/>
        <w:rPr>
          <w:rFonts w:ascii="Candara" w:hAnsi="Candara"/>
          <w:b/>
          <w:i/>
        </w:rPr>
      </w:pPr>
      <w:r w:rsidRPr="00352A4F">
        <w:rPr>
          <w:rFonts w:ascii="Candara" w:hAnsi="Candara"/>
          <w:b/>
          <w:i/>
          <w:szCs w:val="24"/>
        </w:rPr>
        <w:t>The principle of subsidiarity</w:t>
      </w:r>
    </w:p>
    <w:p w14:paraId="1A60C047" w14:textId="4DBC02B2" w:rsidR="00AF0A78" w:rsidRPr="00352A4F" w:rsidRDefault="00AF0A78" w:rsidP="00A32EED">
      <w:pPr>
        <w:pStyle w:val="BodyText3"/>
        <w:suppressAutoHyphens/>
        <w:autoSpaceDE w:val="0"/>
        <w:autoSpaceDN w:val="0"/>
        <w:spacing w:before="120"/>
        <w:ind w:left="567"/>
        <w:jc w:val="both"/>
        <w:rPr>
          <w:rFonts w:ascii="Candara" w:hAnsi="Candara"/>
          <w:b/>
          <w:sz w:val="24"/>
          <w:szCs w:val="24"/>
        </w:rPr>
      </w:pPr>
      <w:r w:rsidRPr="00352A4F">
        <w:rPr>
          <w:rFonts w:ascii="Candara" w:hAnsi="Candara"/>
          <w:sz w:val="24"/>
          <w:szCs w:val="24"/>
        </w:rPr>
        <w:t>In order to ensure participatory decision-making at the lowest appropriate level in society</w:t>
      </w:r>
      <w:r w:rsidR="00D9293E">
        <w:rPr>
          <w:rFonts w:ascii="Candara" w:hAnsi="Candara"/>
          <w:sz w:val="24"/>
          <w:szCs w:val="24"/>
        </w:rPr>
        <w:t>,</w:t>
      </w:r>
      <w:r w:rsidRPr="00352A4F">
        <w:rPr>
          <w:rFonts w:ascii="Candara" w:hAnsi="Candara"/>
          <w:sz w:val="24"/>
          <w:szCs w:val="24"/>
        </w:rPr>
        <w:t xml:space="preserve"> </w:t>
      </w:r>
      <w:r w:rsidRPr="00352A4F">
        <w:rPr>
          <w:rFonts w:ascii="Candara" w:hAnsi="Candara"/>
          <w:sz w:val="24"/>
        </w:rPr>
        <w:t xml:space="preserve">the </w:t>
      </w:r>
      <w:r w:rsidR="00D9293E">
        <w:rPr>
          <w:rFonts w:ascii="Candara" w:hAnsi="Candara"/>
          <w:sz w:val="24"/>
        </w:rPr>
        <w:t>C</w:t>
      </w:r>
      <w:r w:rsidR="00D9293E" w:rsidRPr="00352A4F">
        <w:rPr>
          <w:rFonts w:ascii="Candara" w:hAnsi="Candara"/>
          <w:sz w:val="24"/>
        </w:rPr>
        <w:t xml:space="preserve">ommunication </w:t>
      </w:r>
      <w:r w:rsidR="00D9293E">
        <w:rPr>
          <w:rFonts w:ascii="Candara" w:hAnsi="Candara"/>
          <w:sz w:val="24"/>
        </w:rPr>
        <w:t>S</w:t>
      </w:r>
      <w:r w:rsidRPr="00352A4F">
        <w:rPr>
          <w:rFonts w:ascii="Candara" w:hAnsi="Candara"/>
          <w:sz w:val="24"/>
        </w:rPr>
        <w:t>trategy take</w:t>
      </w:r>
      <w:r w:rsidR="00D9293E">
        <w:rPr>
          <w:rFonts w:ascii="Candara" w:hAnsi="Candara"/>
          <w:sz w:val="24"/>
        </w:rPr>
        <w:t>s</w:t>
      </w:r>
      <w:r w:rsidRPr="00352A4F">
        <w:rPr>
          <w:rFonts w:ascii="Candara" w:hAnsi="Candara"/>
          <w:sz w:val="24"/>
        </w:rPr>
        <w:t xml:space="preserve"> </w:t>
      </w:r>
      <w:r w:rsidR="00D9293E">
        <w:rPr>
          <w:rFonts w:ascii="Candara" w:hAnsi="Candara"/>
          <w:sz w:val="24"/>
        </w:rPr>
        <w:t xml:space="preserve">cognisance of </w:t>
      </w:r>
      <w:r w:rsidRPr="00352A4F">
        <w:rPr>
          <w:rFonts w:ascii="Candara" w:hAnsi="Candara"/>
          <w:sz w:val="24"/>
        </w:rPr>
        <w:t xml:space="preserve">the differences of stakeholders </w:t>
      </w:r>
      <w:r w:rsidR="00D9293E">
        <w:rPr>
          <w:rFonts w:ascii="Candara" w:hAnsi="Candara"/>
          <w:sz w:val="24"/>
        </w:rPr>
        <w:t xml:space="preserve">as well </w:t>
      </w:r>
      <w:r w:rsidR="00D9293E" w:rsidRPr="00352A4F">
        <w:rPr>
          <w:rFonts w:ascii="Candara" w:hAnsi="Candara"/>
          <w:sz w:val="24"/>
        </w:rPr>
        <w:t xml:space="preserve"> </w:t>
      </w:r>
      <w:r w:rsidRPr="00352A4F">
        <w:rPr>
          <w:rFonts w:ascii="Candara" w:hAnsi="Candara"/>
          <w:sz w:val="24"/>
        </w:rPr>
        <w:t>acknowledging their different background in society.</w:t>
      </w:r>
    </w:p>
    <w:p w14:paraId="0CBD1433" w14:textId="77777777" w:rsidR="00AF0A78" w:rsidRPr="00352A4F" w:rsidRDefault="00AF0A78" w:rsidP="00596A36">
      <w:pPr>
        <w:pStyle w:val="BodyText3"/>
        <w:suppressAutoHyphens/>
        <w:autoSpaceDE w:val="0"/>
        <w:autoSpaceDN w:val="0"/>
        <w:spacing w:before="120"/>
        <w:ind w:firstLine="567"/>
        <w:jc w:val="both"/>
        <w:rPr>
          <w:rFonts w:ascii="Candara" w:hAnsi="Candara"/>
          <w:b/>
          <w:i/>
          <w:sz w:val="24"/>
          <w:szCs w:val="24"/>
        </w:rPr>
      </w:pPr>
      <w:r w:rsidRPr="00352A4F">
        <w:rPr>
          <w:rFonts w:ascii="Candara" w:hAnsi="Candara"/>
          <w:b/>
          <w:i/>
          <w:sz w:val="24"/>
          <w:szCs w:val="24"/>
        </w:rPr>
        <w:t>The principle of solidarity</w:t>
      </w:r>
    </w:p>
    <w:p w14:paraId="4CBCA90A" w14:textId="40C036EA" w:rsidR="00AF0A78" w:rsidRPr="00352A4F" w:rsidRDefault="00AF0A78" w:rsidP="00596A36">
      <w:pPr>
        <w:spacing w:before="120"/>
        <w:ind w:left="567"/>
        <w:jc w:val="both"/>
        <w:rPr>
          <w:rFonts w:ascii="Candara" w:hAnsi="Candara"/>
        </w:rPr>
      </w:pPr>
      <w:r w:rsidRPr="00352A4F">
        <w:rPr>
          <w:rFonts w:ascii="Candara" w:hAnsi="Candara"/>
          <w:szCs w:val="24"/>
        </w:rPr>
        <w:t>Expressing profound human companionship for common problems related to water</w:t>
      </w:r>
      <w:r w:rsidR="00D9293E">
        <w:rPr>
          <w:rFonts w:ascii="Candara" w:hAnsi="Candara"/>
          <w:szCs w:val="24"/>
        </w:rPr>
        <w:t>,</w:t>
      </w:r>
      <w:r w:rsidR="00142522">
        <w:rPr>
          <w:rFonts w:ascii="Candara" w:hAnsi="Candara"/>
          <w:szCs w:val="24"/>
        </w:rPr>
        <w:t xml:space="preserve"> </w:t>
      </w:r>
      <w:r w:rsidRPr="00352A4F">
        <w:rPr>
          <w:rFonts w:ascii="Candara" w:hAnsi="Candara"/>
        </w:rPr>
        <w:t xml:space="preserve">some stakeholders will need assistance and motivation to join the dialogue, especially the poor and disadvantaged. </w:t>
      </w:r>
    </w:p>
    <w:p w14:paraId="7CADCD87" w14:textId="77777777" w:rsidR="00AF0A78" w:rsidRPr="00352A4F" w:rsidRDefault="00AF0A78" w:rsidP="00596A36">
      <w:pPr>
        <w:spacing w:before="120"/>
        <w:ind w:left="567"/>
        <w:jc w:val="both"/>
        <w:rPr>
          <w:rFonts w:ascii="Candara" w:hAnsi="Candara"/>
          <w:b/>
          <w:i/>
        </w:rPr>
      </w:pPr>
      <w:r w:rsidRPr="00352A4F">
        <w:rPr>
          <w:rFonts w:ascii="Candara" w:hAnsi="Candara"/>
          <w:b/>
          <w:i/>
          <w:lang w:eastAsia="en-GB"/>
        </w:rPr>
        <w:t>The principle of improving equity and gender sensitivity</w:t>
      </w:r>
    </w:p>
    <w:p w14:paraId="32B2BFA3" w14:textId="5C7E2C2A" w:rsidR="00AF0A78" w:rsidRPr="00352A4F" w:rsidRDefault="00AF0A78" w:rsidP="00596A36">
      <w:pPr>
        <w:spacing w:before="120"/>
        <w:ind w:left="567"/>
        <w:jc w:val="both"/>
        <w:rPr>
          <w:rFonts w:ascii="Candara" w:hAnsi="Candara"/>
        </w:rPr>
      </w:pPr>
      <w:r w:rsidRPr="00352A4F">
        <w:rPr>
          <w:rFonts w:ascii="Candara" w:hAnsi="Candara"/>
          <w:lang w:eastAsia="en-GB"/>
        </w:rPr>
        <w:t>T</w:t>
      </w:r>
      <w:r w:rsidRPr="00352A4F">
        <w:rPr>
          <w:rFonts w:ascii="Candara" w:hAnsi="Candara"/>
        </w:rPr>
        <w:t xml:space="preserve">he </w:t>
      </w:r>
      <w:r w:rsidR="00CC7F46">
        <w:rPr>
          <w:rFonts w:ascii="Candara" w:hAnsi="Candara"/>
        </w:rPr>
        <w:t>Communic</w:t>
      </w:r>
      <w:r w:rsidR="00142522">
        <w:rPr>
          <w:rFonts w:ascii="Candara" w:hAnsi="Candara"/>
        </w:rPr>
        <w:t>a</w:t>
      </w:r>
      <w:r w:rsidR="00CC7F46">
        <w:rPr>
          <w:rFonts w:ascii="Candara" w:hAnsi="Candara"/>
        </w:rPr>
        <w:t>tion S</w:t>
      </w:r>
      <w:r w:rsidRPr="00352A4F">
        <w:rPr>
          <w:rFonts w:ascii="Candara" w:hAnsi="Candara"/>
        </w:rPr>
        <w:t>trategy takes note of the specific paradigm of involving women in the dialogue recognising that women play a central role in the provision, management and safeguarding of water</w:t>
      </w:r>
      <w:r w:rsidR="00CC7F46">
        <w:rPr>
          <w:rFonts w:ascii="Candara" w:hAnsi="Candara"/>
        </w:rPr>
        <w:t>.</w:t>
      </w:r>
      <w:r w:rsidRPr="00352A4F">
        <w:rPr>
          <w:rFonts w:ascii="Candara" w:hAnsi="Candara"/>
        </w:rPr>
        <w:t xml:space="preserve">, </w:t>
      </w:r>
      <w:r w:rsidR="00CC7F46">
        <w:rPr>
          <w:rFonts w:ascii="Candara" w:hAnsi="Candara"/>
        </w:rPr>
        <w:t>It also takes</w:t>
      </w:r>
      <w:r w:rsidRPr="00352A4F">
        <w:rPr>
          <w:rFonts w:ascii="Candara" w:hAnsi="Candara"/>
        </w:rPr>
        <w:t xml:space="preserve"> note of the role of men, </w:t>
      </w:r>
      <w:r w:rsidRPr="00352A4F">
        <w:rPr>
          <w:rFonts w:ascii="Candara" w:hAnsi="Candara"/>
        </w:rPr>
        <w:lastRenderedPageBreak/>
        <w:t>children, people with disabilities, the aged and other vulnerable groups in the management of water resources.</w:t>
      </w:r>
    </w:p>
    <w:p w14:paraId="0E6E92FB" w14:textId="77777777" w:rsidR="00AF0A78" w:rsidRPr="00352A4F" w:rsidRDefault="00AF0A78" w:rsidP="00596A36">
      <w:pPr>
        <w:spacing w:before="120"/>
        <w:ind w:firstLine="567"/>
        <w:jc w:val="both"/>
        <w:rPr>
          <w:rFonts w:ascii="Candara" w:hAnsi="Candara"/>
          <w:b/>
          <w:i/>
        </w:rPr>
      </w:pPr>
      <w:r w:rsidRPr="00352A4F">
        <w:rPr>
          <w:rFonts w:ascii="Candara" w:hAnsi="Candara"/>
          <w:b/>
          <w:i/>
        </w:rPr>
        <w:t>The precautionary principle</w:t>
      </w:r>
    </w:p>
    <w:p w14:paraId="43095497" w14:textId="17531B5D" w:rsidR="00AF0A78" w:rsidRPr="00352A4F" w:rsidRDefault="00CC7F46" w:rsidP="00596A36">
      <w:pPr>
        <w:spacing w:before="120"/>
        <w:ind w:left="567"/>
        <w:jc w:val="both"/>
        <w:rPr>
          <w:rFonts w:ascii="Candara" w:hAnsi="Candara"/>
        </w:rPr>
      </w:pPr>
      <w:r>
        <w:rPr>
          <w:rFonts w:ascii="Candara" w:hAnsi="Candara"/>
        </w:rPr>
        <w:t>This s</w:t>
      </w:r>
      <w:r w:rsidR="00AF0A78" w:rsidRPr="00352A4F">
        <w:rPr>
          <w:rFonts w:ascii="Candara" w:hAnsi="Candara"/>
        </w:rPr>
        <w:t>eeks to minimise activities that have the potential to negatively affect the integrity of all water resources</w:t>
      </w:r>
      <w:r>
        <w:rPr>
          <w:rFonts w:ascii="Candara" w:hAnsi="Candara"/>
        </w:rPr>
        <w:t>,</w:t>
      </w:r>
      <w:r w:rsidR="00AF0A78" w:rsidRPr="00352A4F">
        <w:rPr>
          <w:rFonts w:ascii="Candara" w:hAnsi="Candara"/>
        </w:rPr>
        <w:t xml:space="preserve"> </w:t>
      </w:r>
      <w:r>
        <w:rPr>
          <w:rFonts w:ascii="Candara" w:hAnsi="Candara"/>
        </w:rPr>
        <w:t>explain the</w:t>
      </w:r>
      <w:r w:rsidR="00AF0A78" w:rsidRPr="00352A4F">
        <w:rPr>
          <w:rFonts w:ascii="Candara" w:hAnsi="Candara"/>
        </w:rPr>
        <w:t xml:space="preserve"> </w:t>
      </w:r>
      <w:r w:rsidRPr="00352A4F">
        <w:rPr>
          <w:rFonts w:ascii="Candara" w:hAnsi="Candara"/>
        </w:rPr>
        <w:t>importan</w:t>
      </w:r>
      <w:r>
        <w:rPr>
          <w:rFonts w:ascii="Candara" w:hAnsi="Candara"/>
        </w:rPr>
        <w:t>ce</w:t>
      </w:r>
      <w:r w:rsidRPr="00352A4F">
        <w:rPr>
          <w:rFonts w:ascii="Candara" w:hAnsi="Candara"/>
        </w:rPr>
        <w:t xml:space="preserve"> </w:t>
      </w:r>
      <w:r w:rsidR="00AF0A78" w:rsidRPr="00352A4F">
        <w:rPr>
          <w:rFonts w:ascii="Candara" w:hAnsi="Candara"/>
        </w:rPr>
        <w:t>of water in society and to stress the need for efficient use and management of the resource that will be under stress in quantity and quality as the population increases. Thus, in general it is intended that the strategy will continue to be used as the catalyst to foster behavioural change among the public and main water users related to their attitudes and treatment of water bodies.</w:t>
      </w:r>
    </w:p>
    <w:p w14:paraId="57FF018A" w14:textId="77777777" w:rsidR="00AF0A78" w:rsidRPr="00352A4F" w:rsidRDefault="00AF0A78" w:rsidP="00596A36">
      <w:pPr>
        <w:ind w:left="567"/>
        <w:jc w:val="both"/>
        <w:rPr>
          <w:rFonts w:ascii="Candara" w:hAnsi="Candara"/>
        </w:rPr>
      </w:pPr>
    </w:p>
    <w:p w14:paraId="6CEAFF6B" w14:textId="77777777" w:rsidR="00AF0A78" w:rsidRPr="00352A4F" w:rsidRDefault="00AF0A78" w:rsidP="00596A36">
      <w:pPr>
        <w:jc w:val="both"/>
        <w:rPr>
          <w:rFonts w:ascii="Candara" w:hAnsi="Candara"/>
        </w:rPr>
      </w:pPr>
    </w:p>
    <w:p w14:paraId="0E55A87B" w14:textId="77777777" w:rsidR="00AF0A78" w:rsidRPr="00352A4F" w:rsidRDefault="00AF0A78" w:rsidP="00596A36">
      <w:pPr>
        <w:ind w:left="567"/>
        <w:jc w:val="both"/>
        <w:rPr>
          <w:rFonts w:ascii="Candara" w:hAnsi="Candara"/>
        </w:rPr>
      </w:pPr>
    </w:p>
    <w:p w14:paraId="072D2CDC" w14:textId="77777777" w:rsidR="00AF0A78" w:rsidRPr="00352A4F" w:rsidRDefault="00AF0A78" w:rsidP="00596A36">
      <w:pPr>
        <w:spacing w:line="240" w:lineRule="auto"/>
        <w:jc w:val="both"/>
        <w:rPr>
          <w:rFonts w:ascii="Candara" w:hAnsi="Candara"/>
        </w:rPr>
      </w:pPr>
      <w:r w:rsidRPr="00352A4F">
        <w:rPr>
          <w:rFonts w:ascii="Candara" w:hAnsi="Candara"/>
        </w:rPr>
        <w:br w:type="page"/>
      </w:r>
    </w:p>
    <w:p w14:paraId="6B1EB3E9" w14:textId="7BC5062B" w:rsidR="00AF0A78" w:rsidRPr="00352A4F" w:rsidRDefault="00AF0A78" w:rsidP="00596A36">
      <w:pPr>
        <w:pStyle w:val="Heading1"/>
        <w:numPr>
          <w:ilvl w:val="0"/>
          <w:numId w:val="0"/>
        </w:numPr>
        <w:tabs>
          <w:tab w:val="left" w:pos="540"/>
        </w:tabs>
        <w:spacing w:before="0" w:after="120"/>
        <w:jc w:val="both"/>
        <w:rPr>
          <w:rFonts w:ascii="Candara" w:hAnsi="Candara"/>
        </w:rPr>
      </w:pPr>
      <w:bookmarkStart w:id="19" w:name="_Toc42066563"/>
      <w:bookmarkStart w:id="20" w:name="_Toc187695031"/>
      <w:bookmarkStart w:id="21" w:name="_Toc522543962"/>
      <w:bookmarkStart w:id="22" w:name="_Toc525374385"/>
      <w:r w:rsidRPr="00352A4F">
        <w:rPr>
          <w:rFonts w:ascii="Candara" w:hAnsi="Candara"/>
        </w:rPr>
        <w:lastRenderedPageBreak/>
        <w:t>3.</w:t>
      </w:r>
      <w:r w:rsidR="0027049F" w:rsidRPr="00352A4F">
        <w:rPr>
          <w:rFonts w:ascii="Candara" w:hAnsi="Candara"/>
        </w:rPr>
        <w:tab/>
      </w:r>
      <w:bookmarkEnd w:id="19"/>
      <w:r w:rsidRPr="00352A4F">
        <w:rPr>
          <w:rFonts w:ascii="Candara" w:hAnsi="Candara"/>
        </w:rPr>
        <w:t>ENABlING ENVIRONMENT FOR THE COMMUNICATION TASKS</w:t>
      </w:r>
      <w:bookmarkEnd w:id="20"/>
      <w:bookmarkEnd w:id="21"/>
      <w:bookmarkEnd w:id="22"/>
    </w:p>
    <w:p w14:paraId="13E8D022" w14:textId="6A4D8EF5" w:rsidR="00AF0A78" w:rsidRPr="00352A4F" w:rsidRDefault="00AF0A78" w:rsidP="00A32EED">
      <w:pPr>
        <w:ind w:left="567"/>
        <w:jc w:val="both"/>
        <w:rPr>
          <w:rFonts w:ascii="Candara" w:hAnsi="Candara"/>
        </w:rPr>
      </w:pPr>
      <w:r w:rsidRPr="00352A4F">
        <w:rPr>
          <w:rFonts w:ascii="Candara" w:hAnsi="Candara"/>
        </w:rPr>
        <w:t>Communication is an important tool to enhance the knowledge base</w:t>
      </w:r>
      <w:r w:rsidR="00A32EED" w:rsidRPr="00352A4F">
        <w:rPr>
          <w:rFonts w:ascii="Candara" w:hAnsi="Candara"/>
          <w:strike/>
        </w:rPr>
        <w:t>,</w:t>
      </w:r>
      <w:r w:rsidRPr="00352A4F">
        <w:rPr>
          <w:rFonts w:ascii="Candara" w:hAnsi="Candara"/>
        </w:rPr>
        <w:t xml:space="preserve"> perceptions and behaviour of all parties and should always be an integral component of all activities. Hence, the WRC considers communication as key in its core activities and in consideration of both internal and external factors with potential to enhance delivery of </w:t>
      </w:r>
      <w:r w:rsidR="000F4601">
        <w:rPr>
          <w:rFonts w:ascii="Candara" w:hAnsi="Candara"/>
        </w:rPr>
        <w:t>programmes</w:t>
      </w:r>
      <w:r w:rsidRPr="00352A4F">
        <w:rPr>
          <w:rFonts w:ascii="Candara" w:hAnsi="Candara"/>
        </w:rPr>
        <w:t>.</w:t>
      </w:r>
    </w:p>
    <w:p w14:paraId="65855DC6" w14:textId="77777777" w:rsidR="00AF0A78" w:rsidRPr="00352A4F" w:rsidRDefault="00AF0A78" w:rsidP="00A32EED">
      <w:pPr>
        <w:jc w:val="both"/>
        <w:rPr>
          <w:rFonts w:ascii="Candara" w:hAnsi="Candara"/>
          <w:color w:val="FF0000"/>
        </w:rPr>
      </w:pPr>
    </w:p>
    <w:p w14:paraId="486B6253" w14:textId="77777777" w:rsidR="00AF0A78" w:rsidRPr="00352A4F" w:rsidRDefault="00AF0A78" w:rsidP="00995E77">
      <w:pPr>
        <w:pStyle w:val="Heading2"/>
        <w:tabs>
          <w:tab w:val="left" w:pos="567"/>
        </w:tabs>
        <w:rPr>
          <w:rFonts w:ascii="Candara" w:hAnsi="Candara"/>
          <w:b/>
          <w:color w:val="000000" w:themeColor="text1"/>
          <w:sz w:val="24"/>
          <w:szCs w:val="24"/>
        </w:rPr>
      </w:pPr>
      <w:bookmarkStart w:id="23" w:name="_Toc525374386"/>
      <w:r w:rsidRPr="00352A4F">
        <w:rPr>
          <w:rFonts w:ascii="Candara" w:hAnsi="Candara"/>
          <w:b/>
          <w:color w:val="000000" w:themeColor="text1"/>
          <w:sz w:val="24"/>
          <w:szCs w:val="24"/>
        </w:rPr>
        <w:t>3.1</w:t>
      </w:r>
      <w:r w:rsidRPr="00352A4F">
        <w:rPr>
          <w:rFonts w:ascii="Candara" w:hAnsi="Candara"/>
          <w:b/>
          <w:color w:val="000000" w:themeColor="text1"/>
          <w:sz w:val="24"/>
          <w:szCs w:val="24"/>
        </w:rPr>
        <w:tab/>
        <w:t>The Internal Environment</w:t>
      </w:r>
      <w:bookmarkEnd w:id="23"/>
    </w:p>
    <w:p w14:paraId="5AA7EB7C" w14:textId="2B59CC92" w:rsidR="00AF0A78" w:rsidRPr="00352A4F" w:rsidRDefault="00AF0A78" w:rsidP="00596A36">
      <w:pPr>
        <w:spacing w:before="120"/>
        <w:ind w:left="567"/>
        <w:jc w:val="both"/>
        <w:rPr>
          <w:rFonts w:ascii="Candara" w:hAnsi="Candara"/>
        </w:rPr>
      </w:pPr>
      <w:r w:rsidRPr="00352A4F">
        <w:rPr>
          <w:rFonts w:ascii="Candara" w:hAnsi="Candara"/>
        </w:rPr>
        <w:t xml:space="preserve">Internally, WRC will be resourced to </w:t>
      </w:r>
      <w:r w:rsidR="000F4601">
        <w:rPr>
          <w:rFonts w:ascii="Candara" w:hAnsi="Candara"/>
        </w:rPr>
        <w:t>implement</w:t>
      </w:r>
      <w:r w:rsidRPr="00352A4F">
        <w:rPr>
          <w:rFonts w:ascii="Candara" w:hAnsi="Candara"/>
        </w:rPr>
        <w:t xml:space="preserve"> the mandated communication tasks which include:</w:t>
      </w:r>
    </w:p>
    <w:p w14:paraId="7701CC02" w14:textId="2F09C2B9" w:rsidR="00AF0A78" w:rsidRPr="00352A4F" w:rsidRDefault="000F4601" w:rsidP="00352A4F">
      <w:pPr>
        <w:numPr>
          <w:ilvl w:val="0"/>
          <w:numId w:val="13"/>
        </w:numPr>
        <w:tabs>
          <w:tab w:val="clear" w:pos="360"/>
          <w:tab w:val="num" w:pos="927"/>
        </w:tabs>
        <w:spacing w:before="120"/>
        <w:ind w:left="924" w:hanging="357"/>
        <w:jc w:val="both"/>
        <w:rPr>
          <w:rFonts w:ascii="Candara" w:hAnsi="Candara"/>
        </w:rPr>
      </w:pPr>
      <w:r>
        <w:rPr>
          <w:rFonts w:ascii="Candara" w:hAnsi="Candara"/>
        </w:rPr>
        <w:t>i</w:t>
      </w:r>
      <w:r w:rsidR="00AF0A78" w:rsidRPr="00352A4F">
        <w:rPr>
          <w:rFonts w:ascii="Candara" w:hAnsi="Candara"/>
        </w:rPr>
        <w:t>mproving the image of WRC;</w:t>
      </w:r>
    </w:p>
    <w:p w14:paraId="1AFC725F" w14:textId="24800A33" w:rsidR="00AF0A78" w:rsidRPr="00352A4F" w:rsidRDefault="000F4601" w:rsidP="00352A4F">
      <w:pPr>
        <w:numPr>
          <w:ilvl w:val="0"/>
          <w:numId w:val="13"/>
        </w:numPr>
        <w:tabs>
          <w:tab w:val="clear" w:pos="360"/>
          <w:tab w:val="num" w:pos="927"/>
        </w:tabs>
        <w:spacing w:before="120"/>
        <w:ind w:left="927"/>
        <w:jc w:val="both"/>
        <w:rPr>
          <w:rFonts w:ascii="Candara" w:hAnsi="Candara"/>
        </w:rPr>
      </w:pPr>
      <w:r>
        <w:rPr>
          <w:rFonts w:ascii="Candara" w:hAnsi="Candara"/>
        </w:rPr>
        <w:t>s</w:t>
      </w:r>
      <w:r w:rsidRPr="00352A4F">
        <w:rPr>
          <w:rFonts w:ascii="Candara" w:hAnsi="Candara"/>
        </w:rPr>
        <w:t xml:space="preserve">ustaining </w:t>
      </w:r>
      <w:r w:rsidR="00AF0A78" w:rsidRPr="00352A4F">
        <w:rPr>
          <w:rFonts w:ascii="Candara" w:hAnsi="Candara"/>
        </w:rPr>
        <w:t>public education for the protection of Ghana’s water resources;</w:t>
      </w:r>
    </w:p>
    <w:p w14:paraId="61BC73E9" w14:textId="5F141BF2" w:rsidR="00AF0A78" w:rsidRPr="00352A4F" w:rsidRDefault="000F4601" w:rsidP="00352A4F">
      <w:pPr>
        <w:numPr>
          <w:ilvl w:val="0"/>
          <w:numId w:val="13"/>
        </w:numPr>
        <w:tabs>
          <w:tab w:val="clear" w:pos="360"/>
          <w:tab w:val="num" w:pos="927"/>
        </w:tabs>
        <w:spacing w:before="120"/>
        <w:ind w:left="927"/>
        <w:jc w:val="both"/>
        <w:rPr>
          <w:rFonts w:ascii="Candara" w:hAnsi="Candara"/>
        </w:rPr>
      </w:pPr>
      <w:r>
        <w:rPr>
          <w:rFonts w:ascii="Candara" w:hAnsi="Candara"/>
        </w:rPr>
        <w:t>e</w:t>
      </w:r>
      <w:r w:rsidRPr="00352A4F">
        <w:rPr>
          <w:rFonts w:ascii="Candara" w:hAnsi="Candara"/>
        </w:rPr>
        <w:t xml:space="preserve">xchanging </w:t>
      </w:r>
      <w:r w:rsidR="00AF0A78" w:rsidRPr="00352A4F">
        <w:rPr>
          <w:rFonts w:ascii="Candara" w:hAnsi="Candara"/>
        </w:rPr>
        <w:t>appropriate information with specific stakeholders;</w:t>
      </w:r>
    </w:p>
    <w:p w14:paraId="15B7A3D7" w14:textId="6A6EF521" w:rsidR="00AF0A78" w:rsidRPr="00352A4F" w:rsidRDefault="000F4601" w:rsidP="00352A4F">
      <w:pPr>
        <w:numPr>
          <w:ilvl w:val="0"/>
          <w:numId w:val="13"/>
        </w:numPr>
        <w:tabs>
          <w:tab w:val="clear" w:pos="360"/>
          <w:tab w:val="num" w:pos="927"/>
        </w:tabs>
        <w:spacing w:before="120"/>
        <w:ind w:left="927"/>
        <w:jc w:val="both"/>
        <w:rPr>
          <w:rFonts w:ascii="Candara" w:hAnsi="Candara"/>
        </w:rPr>
      </w:pPr>
      <w:r>
        <w:rPr>
          <w:rFonts w:ascii="Candara" w:hAnsi="Candara"/>
        </w:rPr>
        <w:t>c</w:t>
      </w:r>
      <w:r w:rsidRPr="00352A4F">
        <w:rPr>
          <w:rFonts w:ascii="Candara" w:hAnsi="Candara"/>
        </w:rPr>
        <w:t xml:space="preserve">reating </w:t>
      </w:r>
      <w:r w:rsidR="00AF0A78" w:rsidRPr="00352A4F">
        <w:rPr>
          <w:rFonts w:ascii="Candara" w:hAnsi="Candara"/>
        </w:rPr>
        <w:t>the enabling environment for feedback; and</w:t>
      </w:r>
    </w:p>
    <w:p w14:paraId="41151BB0" w14:textId="3DBED179" w:rsidR="00AF0A78" w:rsidRPr="00352A4F" w:rsidRDefault="000F4601" w:rsidP="00352A4F">
      <w:pPr>
        <w:numPr>
          <w:ilvl w:val="0"/>
          <w:numId w:val="13"/>
        </w:numPr>
        <w:tabs>
          <w:tab w:val="clear" w:pos="360"/>
          <w:tab w:val="num" w:pos="927"/>
        </w:tabs>
        <w:spacing w:before="120"/>
        <w:ind w:left="927"/>
        <w:jc w:val="both"/>
        <w:rPr>
          <w:rFonts w:ascii="Candara" w:hAnsi="Candara"/>
        </w:rPr>
      </w:pPr>
      <w:r>
        <w:rPr>
          <w:rFonts w:ascii="Candara" w:hAnsi="Candara"/>
        </w:rPr>
        <w:t>e</w:t>
      </w:r>
      <w:r w:rsidRPr="00352A4F">
        <w:rPr>
          <w:rFonts w:ascii="Candara" w:hAnsi="Candara"/>
        </w:rPr>
        <w:t xml:space="preserve">ncouraging </w:t>
      </w:r>
      <w:r w:rsidR="00AF0A78" w:rsidRPr="00352A4F">
        <w:rPr>
          <w:rFonts w:ascii="Candara" w:hAnsi="Candara"/>
        </w:rPr>
        <w:t>the participation of stakeholders in IWRM.</w:t>
      </w:r>
    </w:p>
    <w:p w14:paraId="61D40BB2" w14:textId="77777777" w:rsidR="00AF0A78" w:rsidRPr="00352A4F" w:rsidRDefault="00AF0A78" w:rsidP="00596A36">
      <w:pPr>
        <w:ind w:left="567"/>
        <w:jc w:val="both"/>
        <w:rPr>
          <w:rFonts w:ascii="Candara" w:hAnsi="Candara"/>
        </w:rPr>
      </w:pPr>
    </w:p>
    <w:p w14:paraId="76D21764" w14:textId="57984807" w:rsidR="00AF0A78" w:rsidRPr="00352A4F" w:rsidDel="00BA64BD" w:rsidRDefault="000F4601" w:rsidP="00995E77">
      <w:pPr>
        <w:pStyle w:val="Heading3"/>
        <w:rPr>
          <w:rFonts w:ascii="Candara" w:hAnsi="Candara"/>
          <w:b/>
        </w:rPr>
      </w:pPr>
      <w:r w:rsidRPr="00352A4F" w:rsidDel="000F4601">
        <w:rPr>
          <w:rFonts w:ascii="Candara" w:hAnsi="Candara"/>
        </w:rPr>
        <w:t xml:space="preserve"> </w:t>
      </w:r>
      <w:bookmarkStart w:id="24" w:name="_Toc187695032"/>
      <w:bookmarkStart w:id="25" w:name="_Toc522543963"/>
      <w:bookmarkStart w:id="26" w:name="_Toc525374387"/>
      <w:r w:rsidR="00AF0A78" w:rsidRPr="00352A4F">
        <w:rPr>
          <w:rFonts w:ascii="Candara" w:hAnsi="Candara"/>
          <w:b/>
          <w:color w:val="000000" w:themeColor="text1"/>
        </w:rPr>
        <w:t>3.1.1</w:t>
      </w:r>
      <w:r w:rsidR="00AF0A78" w:rsidRPr="00352A4F">
        <w:rPr>
          <w:rFonts w:ascii="Candara" w:hAnsi="Candara"/>
          <w:b/>
          <w:color w:val="000000" w:themeColor="text1"/>
        </w:rPr>
        <w:tab/>
        <w:t>Strengthening the communication unit</w:t>
      </w:r>
      <w:bookmarkEnd w:id="24"/>
      <w:bookmarkEnd w:id="25"/>
      <w:bookmarkEnd w:id="26"/>
    </w:p>
    <w:p w14:paraId="74D859A0" w14:textId="157D83A9" w:rsidR="00AF0A78" w:rsidRDefault="00AF0A78" w:rsidP="00A32EED">
      <w:pPr>
        <w:pStyle w:val="BodyTextIndent"/>
        <w:spacing w:before="120"/>
        <w:ind w:left="567"/>
        <w:jc w:val="both"/>
        <w:rPr>
          <w:rFonts w:ascii="Candara" w:hAnsi="Candara"/>
        </w:rPr>
      </w:pPr>
      <w:r w:rsidRPr="00352A4F">
        <w:rPr>
          <w:rFonts w:ascii="Candara" w:hAnsi="Candara"/>
        </w:rPr>
        <w:t xml:space="preserve">To create the proper anchorage for </w:t>
      </w:r>
      <w:r w:rsidRPr="00352A4F">
        <w:rPr>
          <w:rFonts w:ascii="Candara" w:hAnsi="Candara"/>
          <w:strike/>
        </w:rPr>
        <w:t>the</w:t>
      </w:r>
      <w:r w:rsidRPr="00352A4F">
        <w:rPr>
          <w:rFonts w:ascii="Candara" w:hAnsi="Candara"/>
        </w:rPr>
        <w:t xml:space="preserve"> communication activities, the WRC Secretariat will strengthen the Communication Unit with at least an additional permanent professional staff. In addition, a training needs assessment will be conducted annually, to develop the capacity of the communication staff. </w:t>
      </w:r>
    </w:p>
    <w:p w14:paraId="07CCE00F" w14:textId="51958A0D" w:rsidR="000F4601" w:rsidRPr="00352A4F" w:rsidRDefault="000F4601" w:rsidP="00A32EED">
      <w:pPr>
        <w:pStyle w:val="BodyTextIndent"/>
        <w:spacing w:before="120"/>
        <w:ind w:left="567"/>
        <w:jc w:val="both"/>
        <w:rPr>
          <w:rFonts w:ascii="Candara" w:hAnsi="Candara"/>
        </w:rPr>
      </w:pPr>
      <w:r>
        <w:rPr>
          <w:rFonts w:ascii="Candara" w:hAnsi="Candara"/>
        </w:rPr>
        <w:t>The WRC must assign a budget specifically devoted to  communication activities</w:t>
      </w:r>
    </w:p>
    <w:p w14:paraId="2AF34A89" w14:textId="77777777" w:rsidR="00AF0A78" w:rsidRPr="00352A4F" w:rsidRDefault="00AF0A78" w:rsidP="00A32EED">
      <w:pPr>
        <w:pStyle w:val="BodyTextIndent"/>
        <w:spacing w:before="120"/>
        <w:ind w:left="567"/>
        <w:jc w:val="both"/>
        <w:rPr>
          <w:rFonts w:ascii="Candara" w:hAnsi="Candara"/>
        </w:rPr>
      </w:pPr>
      <w:r w:rsidRPr="00352A4F">
        <w:rPr>
          <w:rFonts w:ascii="Candara" w:hAnsi="Candara"/>
        </w:rPr>
        <w:t xml:space="preserve">In general, it is important that the Communication Unit receives the required collaboration of all WRC units and staff (particularly the technical staff) in order to improve the quality of communication with the stakeholders. </w:t>
      </w:r>
    </w:p>
    <w:p w14:paraId="527F238A" w14:textId="61C69576" w:rsidR="00AF0A78" w:rsidRPr="00352A4F" w:rsidRDefault="00AF0A78" w:rsidP="00596A36">
      <w:pPr>
        <w:spacing w:before="120"/>
        <w:ind w:left="567"/>
        <w:jc w:val="both"/>
        <w:rPr>
          <w:rFonts w:ascii="Candara" w:hAnsi="Candara"/>
        </w:rPr>
      </w:pPr>
      <w:r w:rsidRPr="00352A4F">
        <w:rPr>
          <w:rFonts w:ascii="Candara" w:hAnsi="Candara"/>
        </w:rPr>
        <w:t>The Communication Unit will consult with and regularly update the Public Awareness and Education Committee of the Commission. The Unit will also link-up and collaborate with water-related agencies in their educational programmes and activities.</w:t>
      </w:r>
    </w:p>
    <w:p w14:paraId="728340B1" w14:textId="09861BBE" w:rsidR="00AF0A78" w:rsidRPr="00352A4F" w:rsidRDefault="00AF0A78" w:rsidP="00596A36">
      <w:pPr>
        <w:pStyle w:val="BodyTextIndent"/>
        <w:spacing w:before="120"/>
        <w:ind w:left="540"/>
        <w:jc w:val="both"/>
        <w:rPr>
          <w:rFonts w:ascii="Candara" w:hAnsi="Candara"/>
        </w:rPr>
      </w:pPr>
      <w:r w:rsidRPr="00352A4F">
        <w:rPr>
          <w:rFonts w:ascii="Candara" w:hAnsi="Candara"/>
        </w:rPr>
        <w:t xml:space="preserve">Formal and informal activities will be organised to ensure that relevant information is disseminated among the WRC staff and that staff in charge of communication activities </w:t>
      </w:r>
      <w:r w:rsidR="00196615">
        <w:rPr>
          <w:rFonts w:ascii="Candara" w:hAnsi="Candara"/>
        </w:rPr>
        <w:t>are</w:t>
      </w:r>
      <w:r w:rsidR="00196615" w:rsidRPr="00352A4F">
        <w:rPr>
          <w:rFonts w:ascii="Candara" w:hAnsi="Candara"/>
        </w:rPr>
        <w:t xml:space="preserve"> </w:t>
      </w:r>
      <w:r w:rsidRPr="00352A4F">
        <w:rPr>
          <w:rFonts w:ascii="Candara" w:hAnsi="Candara"/>
        </w:rPr>
        <w:t xml:space="preserve">updated on policies and events. The formal activities could take the form of: </w:t>
      </w:r>
    </w:p>
    <w:p w14:paraId="3055C528" w14:textId="78E2EDB6" w:rsidR="00AF0A78" w:rsidRPr="00352A4F" w:rsidRDefault="00196615" w:rsidP="00352A4F">
      <w:pPr>
        <w:numPr>
          <w:ilvl w:val="0"/>
          <w:numId w:val="20"/>
        </w:numPr>
        <w:spacing w:before="120"/>
        <w:ind w:left="900"/>
        <w:jc w:val="both"/>
        <w:rPr>
          <w:rFonts w:ascii="Candara" w:hAnsi="Candara"/>
        </w:rPr>
      </w:pPr>
      <w:r>
        <w:rPr>
          <w:rFonts w:ascii="Candara" w:hAnsi="Candara"/>
        </w:rPr>
        <w:t>r</w:t>
      </w:r>
      <w:r w:rsidRPr="00352A4F">
        <w:rPr>
          <w:rFonts w:ascii="Candara" w:hAnsi="Candara"/>
        </w:rPr>
        <w:t xml:space="preserve">egular </w:t>
      </w:r>
      <w:r w:rsidR="00AF0A78" w:rsidRPr="00352A4F">
        <w:rPr>
          <w:rFonts w:ascii="Candara" w:hAnsi="Candara"/>
        </w:rPr>
        <w:t xml:space="preserve">staff meetings where minutes are taken; </w:t>
      </w:r>
    </w:p>
    <w:p w14:paraId="657956F0" w14:textId="34C646F8" w:rsidR="00AF0A78" w:rsidRPr="00352A4F" w:rsidRDefault="00196615" w:rsidP="00352A4F">
      <w:pPr>
        <w:numPr>
          <w:ilvl w:val="0"/>
          <w:numId w:val="20"/>
        </w:numPr>
        <w:spacing w:before="120"/>
        <w:ind w:left="900"/>
        <w:jc w:val="both"/>
        <w:rPr>
          <w:rFonts w:ascii="Candara" w:hAnsi="Candara"/>
        </w:rPr>
      </w:pPr>
      <w:r>
        <w:rPr>
          <w:rFonts w:ascii="Candara" w:hAnsi="Candara"/>
        </w:rPr>
        <w:t>a</w:t>
      </w:r>
      <w:r w:rsidRPr="00352A4F">
        <w:rPr>
          <w:rFonts w:ascii="Candara" w:hAnsi="Candara"/>
        </w:rPr>
        <w:t xml:space="preserve"> </w:t>
      </w:r>
      <w:r w:rsidR="00AF0A78" w:rsidRPr="00352A4F">
        <w:rPr>
          <w:rFonts w:ascii="Candara" w:hAnsi="Candara"/>
        </w:rPr>
        <w:t xml:space="preserve">general practice of circulating incoming information; and </w:t>
      </w:r>
    </w:p>
    <w:p w14:paraId="7B0912FF" w14:textId="359D68A5" w:rsidR="00AF0A78" w:rsidRPr="00352A4F" w:rsidRDefault="00196615" w:rsidP="00352A4F">
      <w:pPr>
        <w:numPr>
          <w:ilvl w:val="0"/>
          <w:numId w:val="20"/>
        </w:numPr>
        <w:spacing w:before="120"/>
        <w:ind w:left="900"/>
        <w:jc w:val="both"/>
        <w:rPr>
          <w:rFonts w:ascii="Candara" w:hAnsi="Candara"/>
        </w:rPr>
      </w:pPr>
      <w:r>
        <w:rPr>
          <w:rFonts w:ascii="Candara" w:hAnsi="Candara"/>
        </w:rPr>
        <w:t>a</w:t>
      </w:r>
      <w:r w:rsidRPr="00352A4F">
        <w:rPr>
          <w:rFonts w:ascii="Candara" w:hAnsi="Candara"/>
        </w:rPr>
        <w:t xml:space="preserve">n </w:t>
      </w:r>
      <w:r w:rsidR="00AF0A78" w:rsidRPr="00352A4F">
        <w:rPr>
          <w:rFonts w:ascii="Candara" w:hAnsi="Candara"/>
        </w:rPr>
        <w:t xml:space="preserve">extensive use of teamwork between the communication staff and other technical staff. </w:t>
      </w:r>
    </w:p>
    <w:p w14:paraId="262AAA5D" w14:textId="77777777" w:rsidR="00AF0A78" w:rsidRPr="00352A4F" w:rsidRDefault="00AF0A78" w:rsidP="00596A36">
      <w:pPr>
        <w:spacing w:before="120"/>
        <w:ind w:firstLine="540"/>
        <w:jc w:val="both"/>
        <w:rPr>
          <w:rFonts w:ascii="Candara" w:hAnsi="Candara"/>
        </w:rPr>
      </w:pPr>
      <w:r w:rsidRPr="00352A4F">
        <w:rPr>
          <w:rFonts w:ascii="Candara" w:hAnsi="Candara"/>
        </w:rPr>
        <w:lastRenderedPageBreak/>
        <w:t xml:space="preserve">The informal activities include: </w:t>
      </w:r>
    </w:p>
    <w:p w14:paraId="4DD670A6" w14:textId="72C43F88" w:rsidR="00AF0A78" w:rsidRPr="00352A4F" w:rsidRDefault="00196615" w:rsidP="00352A4F">
      <w:pPr>
        <w:numPr>
          <w:ilvl w:val="0"/>
          <w:numId w:val="21"/>
        </w:numPr>
        <w:tabs>
          <w:tab w:val="left" w:pos="900"/>
        </w:tabs>
        <w:spacing w:before="120"/>
        <w:ind w:left="900"/>
        <w:jc w:val="both"/>
        <w:rPr>
          <w:rFonts w:ascii="Candara" w:hAnsi="Candara"/>
        </w:rPr>
      </w:pPr>
      <w:r>
        <w:rPr>
          <w:rFonts w:ascii="Candara" w:hAnsi="Candara"/>
        </w:rPr>
        <w:t>v</w:t>
      </w:r>
      <w:r w:rsidRPr="00352A4F">
        <w:rPr>
          <w:rFonts w:ascii="Candara" w:hAnsi="Candara"/>
        </w:rPr>
        <w:t xml:space="preserve">erbal </w:t>
      </w:r>
      <w:r w:rsidR="00AF0A78" w:rsidRPr="00352A4F">
        <w:rPr>
          <w:rFonts w:ascii="Candara" w:hAnsi="Candara"/>
        </w:rPr>
        <w:t xml:space="preserve">briefings from management to staff in order to keep staff updated on the development of current events of importance; and </w:t>
      </w:r>
    </w:p>
    <w:p w14:paraId="36AC795B" w14:textId="6DC62A15" w:rsidR="00AF0A78" w:rsidRPr="00352A4F" w:rsidRDefault="00196615" w:rsidP="00352A4F">
      <w:pPr>
        <w:numPr>
          <w:ilvl w:val="0"/>
          <w:numId w:val="20"/>
        </w:numPr>
        <w:tabs>
          <w:tab w:val="left" w:pos="900"/>
        </w:tabs>
        <w:spacing w:before="120"/>
        <w:ind w:hanging="720"/>
        <w:jc w:val="both"/>
        <w:rPr>
          <w:rFonts w:ascii="Candara" w:hAnsi="Candara"/>
        </w:rPr>
      </w:pPr>
      <w:r>
        <w:rPr>
          <w:rFonts w:ascii="Candara" w:hAnsi="Candara"/>
        </w:rPr>
        <w:t>t</w:t>
      </w:r>
      <w:r w:rsidRPr="00352A4F">
        <w:rPr>
          <w:rFonts w:ascii="Candara" w:hAnsi="Candara"/>
        </w:rPr>
        <w:t xml:space="preserve">he </w:t>
      </w:r>
      <w:r w:rsidR="00AF0A78" w:rsidRPr="00352A4F">
        <w:rPr>
          <w:rFonts w:ascii="Candara" w:hAnsi="Candara"/>
        </w:rPr>
        <w:t>decisions of management to ensure correct information to the public.</w:t>
      </w:r>
    </w:p>
    <w:p w14:paraId="11B864DD" w14:textId="77777777" w:rsidR="00AF0A78" w:rsidRPr="00352A4F" w:rsidRDefault="00AF0A78" w:rsidP="00596A36">
      <w:pPr>
        <w:ind w:left="567"/>
        <w:jc w:val="both"/>
        <w:rPr>
          <w:rFonts w:ascii="Candara" w:hAnsi="Candara"/>
        </w:rPr>
      </w:pPr>
    </w:p>
    <w:p w14:paraId="6A022CBA" w14:textId="77777777" w:rsidR="00AF0A78" w:rsidRPr="00352A4F" w:rsidRDefault="00AF0A78" w:rsidP="00596A36">
      <w:pPr>
        <w:ind w:left="567"/>
        <w:jc w:val="both"/>
        <w:rPr>
          <w:rFonts w:ascii="Candara" w:hAnsi="Candara"/>
        </w:rPr>
      </w:pPr>
      <w:r w:rsidRPr="00352A4F">
        <w:rPr>
          <w:rFonts w:ascii="Candara" w:hAnsi="Candara"/>
        </w:rPr>
        <w:t>Other activities to be improved and initiatives to be introduced in facilitating improved confidence and capability of the communication unit staff would include:</w:t>
      </w:r>
    </w:p>
    <w:p w14:paraId="707ACF7B" w14:textId="66495433" w:rsidR="00AF0A78" w:rsidRPr="00352A4F" w:rsidRDefault="00196615" w:rsidP="00352A4F">
      <w:pPr>
        <w:numPr>
          <w:ilvl w:val="0"/>
          <w:numId w:val="18"/>
        </w:numPr>
        <w:tabs>
          <w:tab w:val="clear" w:pos="360"/>
          <w:tab w:val="num" w:pos="927"/>
        </w:tabs>
        <w:spacing w:before="80"/>
        <w:ind w:left="924" w:hanging="357"/>
        <w:jc w:val="both"/>
        <w:rPr>
          <w:rFonts w:ascii="Candara" w:hAnsi="Candara"/>
        </w:rPr>
      </w:pPr>
      <w:r>
        <w:rPr>
          <w:rFonts w:ascii="Candara" w:hAnsi="Candara"/>
        </w:rPr>
        <w:t>r</w:t>
      </w:r>
      <w:r w:rsidRPr="00352A4F">
        <w:rPr>
          <w:rFonts w:ascii="Candara" w:hAnsi="Candara"/>
        </w:rPr>
        <w:t>e</w:t>
      </w:r>
      <w:r w:rsidR="00AF0A78" w:rsidRPr="00352A4F">
        <w:rPr>
          <w:rFonts w:ascii="Candara" w:hAnsi="Candara"/>
        </w:rPr>
        <w:t>-assessment and evaluation of internal communication culture;</w:t>
      </w:r>
    </w:p>
    <w:p w14:paraId="539A94F4" w14:textId="26300A03" w:rsidR="00AF0A78" w:rsidRPr="00352A4F" w:rsidRDefault="00196615" w:rsidP="00352A4F">
      <w:pPr>
        <w:numPr>
          <w:ilvl w:val="0"/>
          <w:numId w:val="18"/>
        </w:numPr>
        <w:tabs>
          <w:tab w:val="clear" w:pos="360"/>
          <w:tab w:val="num" w:pos="927"/>
        </w:tabs>
        <w:spacing w:before="80"/>
        <w:ind w:left="927"/>
        <w:jc w:val="both"/>
        <w:rPr>
          <w:rFonts w:ascii="Candara" w:hAnsi="Candara"/>
        </w:rPr>
      </w:pPr>
      <w:r>
        <w:rPr>
          <w:rFonts w:ascii="Candara" w:hAnsi="Candara"/>
        </w:rPr>
        <w:t>t</w:t>
      </w:r>
      <w:r w:rsidRPr="00352A4F">
        <w:rPr>
          <w:rFonts w:ascii="Candara" w:hAnsi="Candara"/>
        </w:rPr>
        <w:t xml:space="preserve">raining </w:t>
      </w:r>
      <w:r w:rsidR="00AF0A78" w:rsidRPr="00352A4F">
        <w:rPr>
          <w:rFonts w:ascii="Candara" w:hAnsi="Candara"/>
        </w:rPr>
        <w:t>of other staff in communication issues;</w:t>
      </w:r>
    </w:p>
    <w:p w14:paraId="6C51409C" w14:textId="1BFCD4A2" w:rsidR="00AF0A78" w:rsidRPr="00352A4F" w:rsidRDefault="00196615" w:rsidP="00352A4F">
      <w:pPr>
        <w:numPr>
          <w:ilvl w:val="0"/>
          <w:numId w:val="18"/>
        </w:numPr>
        <w:tabs>
          <w:tab w:val="clear" w:pos="360"/>
          <w:tab w:val="num" w:pos="927"/>
        </w:tabs>
        <w:spacing w:before="80"/>
        <w:ind w:left="927"/>
        <w:jc w:val="both"/>
        <w:rPr>
          <w:rFonts w:ascii="Candara" w:hAnsi="Candara"/>
        </w:rPr>
      </w:pPr>
      <w:r>
        <w:rPr>
          <w:rFonts w:ascii="Candara" w:hAnsi="Candara"/>
        </w:rPr>
        <w:t>b</w:t>
      </w:r>
      <w:r w:rsidRPr="00352A4F">
        <w:rPr>
          <w:rFonts w:ascii="Candara" w:hAnsi="Candara"/>
        </w:rPr>
        <w:t xml:space="preserve">riefings </w:t>
      </w:r>
      <w:r w:rsidR="00AF0A78" w:rsidRPr="00352A4F">
        <w:rPr>
          <w:rFonts w:ascii="Candara" w:hAnsi="Candara"/>
        </w:rPr>
        <w:t>from management, e.g. via e-mails;</w:t>
      </w:r>
    </w:p>
    <w:p w14:paraId="2437F3FE" w14:textId="4D75FF87" w:rsidR="00AF0A78" w:rsidRPr="00352A4F" w:rsidRDefault="00196615" w:rsidP="00352A4F">
      <w:pPr>
        <w:numPr>
          <w:ilvl w:val="0"/>
          <w:numId w:val="18"/>
        </w:numPr>
        <w:tabs>
          <w:tab w:val="clear" w:pos="360"/>
          <w:tab w:val="num" w:pos="927"/>
        </w:tabs>
        <w:spacing w:before="80"/>
        <w:ind w:left="927"/>
        <w:jc w:val="both"/>
        <w:rPr>
          <w:rFonts w:ascii="Candara" w:hAnsi="Candara"/>
        </w:rPr>
      </w:pPr>
      <w:r>
        <w:rPr>
          <w:rFonts w:ascii="Candara" w:hAnsi="Candara"/>
        </w:rPr>
        <w:t>f</w:t>
      </w:r>
      <w:r w:rsidRPr="00352A4F">
        <w:rPr>
          <w:rFonts w:ascii="Candara" w:hAnsi="Candara"/>
        </w:rPr>
        <w:t xml:space="preserve">ormal </w:t>
      </w:r>
      <w:r w:rsidR="00AF0A78" w:rsidRPr="00352A4F">
        <w:rPr>
          <w:rFonts w:ascii="Candara" w:hAnsi="Candara"/>
        </w:rPr>
        <w:t>presentation to key staff of reports (information) from assignments</w:t>
      </w:r>
    </w:p>
    <w:p w14:paraId="11980D13" w14:textId="42D8AC1E" w:rsidR="00AF0A78" w:rsidRPr="00352A4F" w:rsidRDefault="00196615" w:rsidP="00352A4F">
      <w:pPr>
        <w:numPr>
          <w:ilvl w:val="0"/>
          <w:numId w:val="18"/>
        </w:numPr>
        <w:tabs>
          <w:tab w:val="clear" w:pos="360"/>
          <w:tab w:val="num" w:pos="927"/>
        </w:tabs>
        <w:spacing w:before="80"/>
        <w:ind w:left="927"/>
        <w:jc w:val="both"/>
        <w:rPr>
          <w:rFonts w:ascii="Candara" w:hAnsi="Candara"/>
        </w:rPr>
      </w:pPr>
      <w:r>
        <w:rPr>
          <w:rFonts w:ascii="Candara" w:hAnsi="Candara"/>
        </w:rPr>
        <w:t>i</w:t>
      </w:r>
      <w:r w:rsidRPr="00352A4F">
        <w:rPr>
          <w:rFonts w:ascii="Candara" w:hAnsi="Candara"/>
        </w:rPr>
        <w:t xml:space="preserve">mproving </w:t>
      </w:r>
      <w:r w:rsidR="00AF0A78" w:rsidRPr="00352A4F">
        <w:rPr>
          <w:rFonts w:ascii="Candara" w:hAnsi="Candara"/>
        </w:rPr>
        <w:t>information storage systems and facilities;</w:t>
      </w:r>
    </w:p>
    <w:p w14:paraId="113A556A" w14:textId="0D4FDF15" w:rsidR="00AF0A78" w:rsidRPr="00352A4F" w:rsidRDefault="00196615" w:rsidP="00352A4F">
      <w:pPr>
        <w:numPr>
          <w:ilvl w:val="0"/>
          <w:numId w:val="18"/>
        </w:numPr>
        <w:tabs>
          <w:tab w:val="clear" w:pos="360"/>
          <w:tab w:val="num" w:pos="927"/>
        </w:tabs>
        <w:spacing w:before="80"/>
        <w:ind w:left="927"/>
        <w:jc w:val="both"/>
        <w:rPr>
          <w:rFonts w:ascii="Candara" w:hAnsi="Candara"/>
        </w:rPr>
      </w:pPr>
      <w:r>
        <w:rPr>
          <w:rFonts w:ascii="Candara" w:hAnsi="Candara"/>
        </w:rPr>
        <w:t>t</w:t>
      </w:r>
      <w:r w:rsidRPr="00352A4F">
        <w:rPr>
          <w:rFonts w:ascii="Candara" w:hAnsi="Candara"/>
        </w:rPr>
        <w:t xml:space="preserve">urning </w:t>
      </w:r>
      <w:r w:rsidR="00AF0A78" w:rsidRPr="00352A4F">
        <w:rPr>
          <w:rFonts w:ascii="Candara" w:hAnsi="Candara"/>
        </w:rPr>
        <w:t>decisions of WRC into public information products for the media; and</w:t>
      </w:r>
    </w:p>
    <w:p w14:paraId="05EB903D" w14:textId="158A332F" w:rsidR="00AF0A78" w:rsidRPr="00352A4F" w:rsidRDefault="00196615" w:rsidP="00352A4F">
      <w:pPr>
        <w:numPr>
          <w:ilvl w:val="0"/>
          <w:numId w:val="19"/>
        </w:numPr>
        <w:tabs>
          <w:tab w:val="clear" w:pos="360"/>
          <w:tab w:val="num" w:pos="927"/>
        </w:tabs>
        <w:spacing w:before="80"/>
        <w:ind w:left="927"/>
        <w:jc w:val="both"/>
        <w:rPr>
          <w:rFonts w:ascii="Candara" w:hAnsi="Candara"/>
        </w:rPr>
      </w:pPr>
      <w:r>
        <w:rPr>
          <w:rFonts w:ascii="Candara" w:hAnsi="Candara"/>
        </w:rPr>
        <w:t>e</w:t>
      </w:r>
      <w:r w:rsidRPr="00352A4F">
        <w:rPr>
          <w:rFonts w:ascii="Candara" w:hAnsi="Candara"/>
        </w:rPr>
        <w:t xml:space="preserve">nhancing </w:t>
      </w:r>
      <w:r w:rsidR="00AF0A78" w:rsidRPr="00352A4F">
        <w:rPr>
          <w:rFonts w:ascii="Candara" w:hAnsi="Candara"/>
        </w:rPr>
        <w:t xml:space="preserve">frontline service of administrative staff. </w:t>
      </w:r>
    </w:p>
    <w:p w14:paraId="390927A3" w14:textId="77777777" w:rsidR="00AF0A78" w:rsidRPr="00352A4F" w:rsidRDefault="00AF0A78" w:rsidP="00596A36">
      <w:pPr>
        <w:ind w:left="567"/>
        <w:jc w:val="both"/>
        <w:rPr>
          <w:rFonts w:ascii="Candara" w:hAnsi="Candara"/>
        </w:rPr>
      </w:pPr>
    </w:p>
    <w:p w14:paraId="2F4269E3" w14:textId="77777777" w:rsidR="00AF0A78" w:rsidRPr="00352A4F" w:rsidRDefault="00AF0A78" w:rsidP="00596A36">
      <w:pPr>
        <w:ind w:left="630"/>
        <w:jc w:val="both"/>
        <w:rPr>
          <w:rFonts w:ascii="Candara" w:hAnsi="Candara"/>
          <w:b/>
          <w:i/>
        </w:rPr>
      </w:pPr>
      <w:r w:rsidRPr="00352A4F">
        <w:rPr>
          <w:rFonts w:ascii="Candara" w:hAnsi="Candara"/>
          <w:b/>
          <w:i/>
        </w:rPr>
        <w:t>Funding</w:t>
      </w:r>
    </w:p>
    <w:p w14:paraId="69AB59C8" w14:textId="71DA4745" w:rsidR="00AF0A78" w:rsidRPr="00352A4F" w:rsidRDefault="00AF0A78" w:rsidP="00596A36">
      <w:pPr>
        <w:pStyle w:val="BodyTextIndent"/>
        <w:spacing w:before="120"/>
        <w:ind w:left="567"/>
        <w:jc w:val="both"/>
        <w:rPr>
          <w:rFonts w:ascii="Candara" w:hAnsi="Candara"/>
          <w:strike/>
        </w:rPr>
      </w:pPr>
      <w:r w:rsidRPr="00352A4F">
        <w:rPr>
          <w:rFonts w:ascii="Candara" w:hAnsi="Candara"/>
        </w:rPr>
        <w:t xml:space="preserve">Funding is expected to come from various sources, e.g. government’s consolidated budget, internally generated funds, </w:t>
      </w:r>
      <w:r w:rsidR="00196615">
        <w:rPr>
          <w:rFonts w:ascii="Candara" w:hAnsi="Candara"/>
        </w:rPr>
        <w:t>development partners</w:t>
      </w:r>
      <w:r w:rsidRPr="00352A4F">
        <w:rPr>
          <w:rFonts w:ascii="Candara" w:hAnsi="Candara"/>
        </w:rPr>
        <w:t>, and the private sector.</w:t>
      </w:r>
      <w:r w:rsidR="00A32EED" w:rsidRPr="00352A4F" w:rsidDel="00A32EED">
        <w:rPr>
          <w:rFonts w:ascii="Candara" w:hAnsi="Candara"/>
        </w:rPr>
        <w:t xml:space="preserve"> </w:t>
      </w:r>
    </w:p>
    <w:p w14:paraId="6DA03FC5" w14:textId="77777777" w:rsidR="00AF0A78" w:rsidRPr="00352A4F" w:rsidRDefault="00AF0A78" w:rsidP="00A32EED">
      <w:pPr>
        <w:spacing w:before="120"/>
        <w:ind w:left="567"/>
        <w:jc w:val="both"/>
        <w:rPr>
          <w:rFonts w:ascii="Candara" w:hAnsi="Candara"/>
          <w:strike/>
        </w:rPr>
      </w:pPr>
    </w:p>
    <w:p w14:paraId="37BB5AE8" w14:textId="2BA4E92D" w:rsidR="00AF0A78" w:rsidRPr="00352A4F" w:rsidRDefault="00AF0A78" w:rsidP="00995E77">
      <w:pPr>
        <w:pStyle w:val="Heading3"/>
        <w:rPr>
          <w:rFonts w:ascii="Candara" w:hAnsi="Candara"/>
          <w:b/>
        </w:rPr>
      </w:pPr>
      <w:bookmarkStart w:id="27" w:name="_Toc187695033"/>
      <w:bookmarkStart w:id="28" w:name="_Toc522543964"/>
      <w:bookmarkStart w:id="29" w:name="_Toc525374388"/>
      <w:r w:rsidRPr="00352A4F">
        <w:rPr>
          <w:rFonts w:ascii="Candara" w:hAnsi="Candara"/>
          <w:b/>
          <w:color w:val="000000" w:themeColor="text1"/>
        </w:rPr>
        <w:t>3.1.2</w:t>
      </w:r>
      <w:r w:rsidR="00A32EED" w:rsidRPr="00352A4F">
        <w:rPr>
          <w:rFonts w:ascii="Candara" w:hAnsi="Candara"/>
          <w:b/>
          <w:color w:val="000000" w:themeColor="text1"/>
        </w:rPr>
        <w:t xml:space="preserve"> </w:t>
      </w:r>
      <w:r w:rsidRPr="00352A4F">
        <w:rPr>
          <w:rFonts w:ascii="Candara" w:hAnsi="Candara"/>
          <w:b/>
          <w:color w:val="000000" w:themeColor="text1"/>
        </w:rPr>
        <w:tab/>
        <w:t>Improving administrative communication procedures</w:t>
      </w:r>
      <w:bookmarkEnd w:id="27"/>
      <w:bookmarkEnd w:id="28"/>
      <w:bookmarkEnd w:id="29"/>
    </w:p>
    <w:p w14:paraId="299B5751" w14:textId="6D14C523" w:rsidR="00AF0A78" w:rsidRPr="00352A4F" w:rsidRDefault="00AF0A78" w:rsidP="00A32EED">
      <w:pPr>
        <w:spacing w:before="120"/>
        <w:ind w:left="567"/>
        <w:jc w:val="both"/>
        <w:rPr>
          <w:rFonts w:ascii="Candara" w:hAnsi="Candara"/>
        </w:rPr>
      </w:pPr>
      <w:r w:rsidRPr="00352A4F">
        <w:rPr>
          <w:rFonts w:ascii="Candara" w:hAnsi="Candara"/>
        </w:rPr>
        <w:t xml:space="preserve">Implementation of the </w:t>
      </w:r>
      <w:r w:rsidR="00196615">
        <w:rPr>
          <w:rFonts w:ascii="Candara" w:hAnsi="Candara"/>
        </w:rPr>
        <w:t>C</w:t>
      </w:r>
      <w:r w:rsidR="00196615" w:rsidRPr="00352A4F">
        <w:rPr>
          <w:rFonts w:ascii="Candara" w:hAnsi="Candara"/>
        </w:rPr>
        <w:t xml:space="preserve">ommunication </w:t>
      </w:r>
      <w:r w:rsidR="00196615">
        <w:rPr>
          <w:rFonts w:ascii="Candara" w:hAnsi="Candara"/>
        </w:rPr>
        <w:t>S</w:t>
      </w:r>
      <w:r w:rsidR="00196615" w:rsidRPr="00352A4F">
        <w:rPr>
          <w:rFonts w:ascii="Candara" w:hAnsi="Candara"/>
        </w:rPr>
        <w:t xml:space="preserve">trategy </w:t>
      </w:r>
      <w:r w:rsidRPr="00352A4F">
        <w:rPr>
          <w:rFonts w:ascii="Candara" w:hAnsi="Candara"/>
        </w:rPr>
        <w:t>will be facilitated by improved internal administrative procedures to guide the WRC in carrying out the communication activities. Some of the procedures and modalities required are outlined as follows:</w:t>
      </w:r>
    </w:p>
    <w:p w14:paraId="47717A85" w14:textId="77777777" w:rsidR="00AF0A78" w:rsidRPr="00352A4F" w:rsidRDefault="00AF0A78" w:rsidP="00A32EED">
      <w:pPr>
        <w:ind w:left="567"/>
        <w:jc w:val="both"/>
        <w:rPr>
          <w:rFonts w:ascii="Candara" w:hAnsi="Candara"/>
        </w:rPr>
      </w:pPr>
    </w:p>
    <w:p w14:paraId="67760DB7" w14:textId="77777777" w:rsidR="00AF0A78" w:rsidRPr="00352A4F" w:rsidRDefault="00AF0A78" w:rsidP="00596A36">
      <w:pPr>
        <w:ind w:left="567"/>
        <w:jc w:val="both"/>
        <w:rPr>
          <w:rFonts w:ascii="Candara" w:hAnsi="Candara"/>
          <w:b/>
          <w:i/>
        </w:rPr>
      </w:pPr>
      <w:bookmarkStart w:id="30" w:name="_Toc42066564"/>
      <w:r w:rsidRPr="00352A4F">
        <w:rPr>
          <w:rFonts w:ascii="Candara" w:hAnsi="Candara"/>
          <w:b/>
          <w:i/>
        </w:rPr>
        <w:t>Procedures for obtaining information and data</w:t>
      </w:r>
      <w:bookmarkEnd w:id="30"/>
    </w:p>
    <w:p w14:paraId="36F917AC" w14:textId="26D43798" w:rsidR="00AF0A78" w:rsidRPr="00352A4F" w:rsidRDefault="006560FE" w:rsidP="00596A36">
      <w:pPr>
        <w:pStyle w:val="BodyTextIndent"/>
        <w:spacing w:before="120"/>
        <w:ind w:left="567"/>
        <w:jc w:val="both"/>
        <w:rPr>
          <w:rFonts w:ascii="Candara" w:hAnsi="Candara"/>
        </w:rPr>
      </w:pPr>
      <w:r>
        <w:rPr>
          <w:rFonts w:ascii="Candara" w:hAnsi="Candara"/>
        </w:rPr>
        <w:t>WRC should</w:t>
      </w:r>
      <w:r w:rsidR="00142522">
        <w:rPr>
          <w:rFonts w:ascii="Candara" w:hAnsi="Candara"/>
        </w:rPr>
        <w:t xml:space="preserve"> </w:t>
      </w:r>
      <w:r w:rsidR="00AF0A78" w:rsidRPr="00352A4F">
        <w:rPr>
          <w:rFonts w:ascii="Candara" w:hAnsi="Candara"/>
        </w:rPr>
        <w:t>improve the</w:t>
      </w:r>
      <w:r>
        <w:rPr>
          <w:rFonts w:ascii="Candara" w:hAnsi="Candara"/>
        </w:rPr>
        <w:t xml:space="preserve"> system for the</w:t>
      </w:r>
      <w:r w:rsidR="00AF0A78" w:rsidRPr="00352A4F">
        <w:rPr>
          <w:rFonts w:ascii="Candara" w:hAnsi="Candara"/>
        </w:rPr>
        <w:t xml:space="preserve"> regular exchange of information with national and international partner institutions.  Such information should cover critical occurrences (such as chemical spillage) and planned activities (spillage of reservoir waters), which may have a significant impact on the water resources.</w:t>
      </w:r>
    </w:p>
    <w:p w14:paraId="2AA97F83" w14:textId="77777777" w:rsidR="006560FE" w:rsidRDefault="006560FE" w:rsidP="00596A36">
      <w:pPr>
        <w:ind w:left="567"/>
        <w:jc w:val="both"/>
        <w:rPr>
          <w:rFonts w:ascii="Candara" w:hAnsi="Candara"/>
        </w:rPr>
      </w:pPr>
      <w:r>
        <w:rPr>
          <w:rFonts w:ascii="Candara" w:hAnsi="Candara"/>
        </w:rPr>
        <w:t>WRC should regularly disseminate information to the public including all major stakeholders.</w:t>
      </w:r>
    </w:p>
    <w:p w14:paraId="62F25C61" w14:textId="4F12C7A3" w:rsidR="00AF0A78" w:rsidRDefault="006560FE" w:rsidP="003F3027">
      <w:pPr>
        <w:spacing w:before="80"/>
        <w:ind w:left="567"/>
        <w:jc w:val="both"/>
        <w:rPr>
          <w:rFonts w:ascii="Candara" w:hAnsi="Candara"/>
        </w:rPr>
      </w:pPr>
      <w:r>
        <w:rPr>
          <w:rFonts w:ascii="Candara" w:hAnsi="Candara"/>
        </w:rPr>
        <w:t>WRC should further ensure free access to information.</w:t>
      </w:r>
      <w:r w:rsidR="00142522">
        <w:rPr>
          <w:rFonts w:ascii="Candara" w:hAnsi="Candara"/>
        </w:rPr>
        <w:t xml:space="preserve"> </w:t>
      </w:r>
      <w:r w:rsidR="00AF0A78" w:rsidRPr="00352A4F">
        <w:rPr>
          <w:rFonts w:ascii="Candara" w:hAnsi="Candara"/>
        </w:rPr>
        <w:t xml:space="preserve">Staff members improve on their </w:t>
      </w:r>
      <w:r>
        <w:rPr>
          <w:rFonts w:ascii="Candara" w:hAnsi="Candara"/>
        </w:rPr>
        <w:t>interaction</w:t>
      </w:r>
      <w:r w:rsidRPr="00352A4F">
        <w:rPr>
          <w:rFonts w:ascii="Candara" w:hAnsi="Candara"/>
        </w:rPr>
        <w:t xml:space="preserve"> </w:t>
      </w:r>
      <w:r w:rsidR="00AF0A78" w:rsidRPr="00352A4F">
        <w:rPr>
          <w:rFonts w:ascii="Candara" w:hAnsi="Candara"/>
        </w:rPr>
        <w:t>with the public.</w:t>
      </w:r>
    </w:p>
    <w:p w14:paraId="3B71ABA4" w14:textId="77777777" w:rsidR="008F2471" w:rsidRDefault="008F2471" w:rsidP="003F3027">
      <w:pPr>
        <w:spacing w:before="80"/>
        <w:ind w:left="567"/>
        <w:jc w:val="both"/>
        <w:rPr>
          <w:rFonts w:ascii="Candara" w:hAnsi="Candara"/>
        </w:rPr>
      </w:pPr>
    </w:p>
    <w:p w14:paraId="12D28693" w14:textId="77777777" w:rsidR="008F2471" w:rsidRPr="00352A4F" w:rsidRDefault="008F2471" w:rsidP="003F3027">
      <w:pPr>
        <w:spacing w:before="80"/>
        <w:ind w:left="567"/>
        <w:jc w:val="both"/>
        <w:rPr>
          <w:rFonts w:ascii="Candara" w:hAnsi="Candara"/>
        </w:rPr>
      </w:pPr>
    </w:p>
    <w:p w14:paraId="06CEF359" w14:textId="77777777" w:rsidR="00AF0A78" w:rsidRPr="00352A4F" w:rsidRDefault="00AF0A78" w:rsidP="00596A36">
      <w:pPr>
        <w:ind w:left="567"/>
        <w:jc w:val="both"/>
        <w:rPr>
          <w:rFonts w:ascii="Candara" w:hAnsi="Candara"/>
        </w:rPr>
      </w:pPr>
    </w:p>
    <w:p w14:paraId="4C5A4558" w14:textId="77777777" w:rsidR="00AF0A78" w:rsidRPr="00352A4F" w:rsidRDefault="00AF0A78" w:rsidP="00596A36">
      <w:pPr>
        <w:ind w:left="567"/>
        <w:jc w:val="both"/>
        <w:rPr>
          <w:rFonts w:ascii="Candara" w:hAnsi="Candara"/>
          <w:b/>
          <w:i/>
        </w:rPr>
      </w:pPr>
      <w:bookmarkStart w:id="31" w:name="_Toc42066566"/>
      <w:r w:rsidRPr="00352A4F">
        <w:rPr>
          <w:rFonts w:ascii="Candara" w:hAnsi="Candara"/>
          <w:b/>
          <w:i/>
        </w:rPr>
        <w:lastRenderedPageBreak/>
        <w:t>Procedures for outsourcing communication activities</w:t>
      </w:r>
      <w:bookmarkEnd w:id="31"/>
    </w:p>
    <w:p w14:paraId="63C28921" w14:textId="6D3CE434" w:rsidR="00AF0A78" w:rsidRPr="00352A4F" w:rsidRDefault="00AF0A78" w:rsidP="00596A36">
      <w:pPr>
        <w:pStyle w:val="BodyTextIndent"/>
        <w:spacing w:before="120"/>
        <w:ind w:left="567"/>
        <w:jc w:val="both"/>
        <w:rPr>
          <w:rFonts w:ascii="Candara" w:hAnsi="Candara"/>
        </w:rPr>
      </w:pPr>
      <w:r w:rsidRPr="00352A4F">
        <w:rPr>
          <w:rFonts w:ascii="Candara" w:hAnsi="Candara"/>
        </w:rPr>
        <w:t xml:space="preserve">It is WRC’s policy to execute its communication activities through its internal capacity and in some instances outsourcing and collaborating with institutions and/or individuals.  The provisions of the Public Procurement Act, </w:t>
      </w:r>
      <w:r w:rsidR="00DE0FE7">
        <w:rPr>
          <w:rFonts w:ascii="Candara" w:hAnsi="Candara"/>
        </w:rPr>
        <w:t xml:space="preserve">as amended, 2016 (Act 914) </w:t>
      </w:r>
      <w:r w:rsidRPr="00352A4F">
        <w:rPr>
          <w:rFonts w:ascii="Candara" w:hAnsi="Candara"/>
        </w:rPr>
        <w:t>would be followed and used in cases of outsourcing and contracting</w:t>
      </w:r>
      <w:r w:rsidR="00DE0FE7">
        <w:rPr>
          <w:rFonts w:ascii="Candara" w:hAnsi="Candara"/>
        </w:rPr>
        <w:t>.</w:t>
      </w:r>
      <w:r w:rsidRPr="00352A4F">
        <w:rPr>
          <w:rFonts w:ascii="Candara" w:hAnsi="Candara"/>
        </w:rPr>
        <w:t xml:space="preserve"> </w:t>
      </w:r>
      <w:bookmarkStart w:id="32" w:name="_Toc42066567"/>
    </w:p>
    <w:p w14:paraId="3913989F" w14:textId="77777777" w:rsidR="00AF0A78" w:rsidRPr="00352A4F" w:rsidRDefault="00AF0A78" w:rsidP="00A32EED">
      <w:pPr>
        <w:ind w:left="567"/>
        <w:jc w:val="both"/>
        <w:rPr>
          <w:rFonts w:ascii="Candara" w:hAnsi="Candara"/>
          <w:b/>
          <w:i/>
        </w:rPr>
      </w:pPr>
      <w:r w:rsidRPr="00352A4F">
        <w:rPr>
          <w:rFonts w:ascii="Candara" w:hAnsi="Candara"/>
          <w:b/>
          <w:i/>
        </w:rPr>
        <w:t>Procedures for storage of information</w:t>
      </w:r>
      <w:bookmarkEnd w:id="32"/>
    </w:p>
    <w:p w14:paraId="3FD2D93D" w14:textId="58821FE7" w:rsidR="00AF0A78" w:rsidRPr="00352A4F" w:rsidRDefault="00AF0A78" w:rsidP="00596A36">
      <w:pPr>
        <w:pStyle w:val="BodyTextIndent"/>
        <w:spacing w:before="120"/>
        <w:ind w:left="567"/>
        <w:jc w:val="both"/>
        <w:rPr>
          <w:rFonts w:ascii="Candara" w:hAnsi="Candara"/>
        </w:rPr>
      </w:pPr>
      <w:r w:rsidRPr="00352A4F">
        <w:rPr>
          <w:rFonts w:ascii="Candara" w:hAnsi="Candara"/>
        </w:rPr>
        <w:t xml:space="preserve">WRC will provide efficient communication services by having access to the necessary and relevant information regarding water resources management organised for easy accessibility in the WRC library and website, among others. </w:t>
      </w:r>
      <w:bookmarkStart w:id="33" w:name="_Toc42066569"/>
    </w:p>
    <w:p w14:paraId="16E4CBF5" w14:textId="130EBD3C" w:rsidR="00AF0A78" w:rsidRPr="00352A4F" w:rsidRDefault="00AF0A78" w:rsidP="00A32EED">
      <w:pPr>
        <w:ind w:firstLine="567"/>
        <w:jc w:val="both"/>
        <w:rPr>
          <w:rFonts w:ascii="Candara" w:hAnsi="Candara"/>
          <w:b/>
          <w:i/>
        </w:rPr>
      </w:pPr>
      <w:r w:rsidRPr="00352A4F">
        <w:rPr>
          <w:rFonts w:ascii="Candara" w:hAnsi="Candara"/>
          <w:b/>
          <w:i/>
        </w:rPr>
        <w:t>Procedures for</w:t>
      </w:r>
      <w:r w:rsidR="00B94033">
        <w:rPr>
          <w:rFonts w:ascii="Candara" w:hAnsi="Candara"/>
          <w:b/>
          <w:i/>
        </w:rPr>
        <w:t xml:space="preserve"> sharing crisis and </w:t>
      </w:r>
      <w:r w:rsidRPr="00352A4F">
        <w:rPr>
          <w:rFonts w:ascii="Candara" w:hAnsi="Candara"/>
          <w:b/>
          <w:i/>
        </w:rPr>
        <w:t>confidential information</w:t>
      </w:r>
      <w:bookmarkEnd w:id="33"/>
    </w:p>
    <w:p w14:paraId="627144D4" w14:textId="2A1AC815" w:rsidR="00AF0A78" w:rsidRPr="00352A4F" w:rsidRDefault="00AF0A78" w:rsidP="00596A36">
      <w:pPr>
        <w:pStyle w:val="BodyTextIndent"/>
        <w:spacing w:before="120"/>
        <w:ind w:left="567"/>
        <w:jc w:val="both"/>
        <w:rPr>
          <w:rFonts w:ascii="Candara" w:hAnsi="Candara"/>
        </w:rPr>
      </w:pPr>
      <w:r w:rsidRPr="00352A4F">
        <w:rPr>
          <w:rFonts w:ascii="Candara" w:hAnsi="Candara"/>
        </w:rPr>
        <w:t>There are two types of situations where WRC will need to apply special procedures in the dialogue with specific stakeholders and the general public namely</w:t>
      </w:r>
      <w:r w:rsidR="00B94033">
        <w:rPr>
          <w:rFonts w:ascii="Candara" w:hAnsi="Candara"/>
        </w:rPr>
        <w:t>:</w:t>
      </w:r>
      <w:r w:rsidRPr="00352A4F">
        <w:rPr>
          <w:rFonts w:ascii="Candara" w:hAnsi="Candara"/>
        </w:rPr>
        <w:t xml:space="preserve"> </w:t>
      </w:r>
    </w:p>
    <w:p w14:paraId="2E6A5627" w14:textId="5A2FF284" w:rsidR="00AF0A78" w:rsidRPr="003F3027" w:rsidRDefault="00B94033" w:rsidP="003F3027">
      <w:pPr>
        <w:pStyle w:val="ListParagraph"/>
        <w:numPr>
          <w:ilvl w:val="0"/>
          <w:numId w:val="59"/>
        </w:numPr>
        <w:spacing w:before="80"/>
        <w:ind w:hanging="219"/>
        <w:jc w:val="both"/>
        <w:rPr>
          <w:rFonts w:ascii="Candara" w:hAnsi="Candara"/>
        </w:rPr>
      </w:pPr>
      <w:r w:rsidRPr="003F3027">
        <w:rPr>
          <w:rFonts w:ascii="Candara" w:hAnsi="Candara"/>
        </w:rPr>
        <w:t>Crisis Situations -</w:t>
      </w:r>
      <w:r w:rsidR="008F2471">
        <w:rPr>
          <w:rFonts w:ascii="Candara" w:hAnsi="Candara"/>
        </w:rPr>
        <w:t xml:space="preserve"> </w:t>
      </w:r>
      <w:r w:rsidR="00AF0A78" w:rsidRPr="003F3027">
        <w:rPr>
          <w:rFonts w:ascii="Candara" w:hAnsi="Candara"/>
        </w:rPr>
        <w:t>In situations where an event with  serious environmental and socio-economic consequences suddenly demands immediate response from WRC, special procedures will ensure:</w:t>
      </w:r>
    </w:p>
    <w:p w14:paraId="4077E78A" w14:textId="1CFC87F4" w:rsidR="00AF0A78" w:rsidRPr="00352A4F" w:rsidRDefault="003169AD" w:rsidP="00352A4F">
      <w:pPr>
        <w:numPr>
          <w:ilvl w:val="0"/>
          <w:numId w:val="15"/>
        </w:numPr>
        <w:tabs>
          <w:tab w:val="clear" w:pos="360"/>
          <w:tab w:val="num" w:pos="927"/>
        </w:tabs>
        <w:spacing w:before="80"/>
        <w:ind w:left="924" w:hanging="357"/>
        <w:jc w:val="both"/>
        <w:rPr>
          <w:rFonts w:ascii="Candara" w:hAnsi="Candara"/>
        </w:rPr>
      </w:pPr>
      <w:r>
        <w:rPr>
          <w:rFonts w:ascii="Candara" w:hAnsi="Candara"/>
        </w:rPr>
        <w:t>t</w:t>
      </w:r>
      <w:r w:rsidRPr="00352A4F">
        <w:rPr>
          <w:rFonts w:ascii="Candara" w:hAnsi="Candara"/>
        </w:rPr>
        <w:t xml:space="preserve">hat </w:t>
      </w:r>
      <w:r w:rsidR="00AF0A78" w:rsidRPr="00352A4F">
        <w:rPr>
          <w:rFonts w:ascii="Candara" w:hAnsi="Candara"/>
        </w:rPr>
        <w:t xml:space="preserve">WRC can provide information and competent advice to the government in a timely manner; </w:t>
      </w:r>
    </w:p>
    <w:p w14:paraId="52FA7D03" w14:textId="1EF86F30" w:rsidR="00AF0A78" w:rsidRPr="00352A4F" w:rsidRDefault="003169AD" w:rsidP="00352A4F">
      <w:pPr>
        <w:numPr>
          <w:ilvl w:val="0"/>
          <w:numId w:val="15"/>
        </w:numPr>
        <w:tabs>
          <w:tab w:val="clear" w:pos="360"/>
          <w:tab w:val="num" w:pos="927"/>
        </w:tabs>
        <w:spacing w:before="80"/>
        <w:ind w:left="927"/>
        <w:jc w:val="both"/>
        <w:rPr>
          <w:rFonts w:ascii="Candara" w:hAnsi="Candara"/>
        </w:rPr>
      </w:pPr>
      <w:r>
        <w:rPr>
          <w:rFonts w:ascii="Candara" w:hAnsi="Candara"/>
        </w:rPr>
        <w:t>t</w:t>
      </w:r>
      <w:r w:rsidRPr="00352A4F">
        <w:rPr>
          <w:rFonts w:ascii="Candara" w:hAnsi="Candara"/>
        </w:rPr>
        <w:t xml:space="preserve">hat </w:t>
      </w:r>
      <w:r w:rsidR="00AF0A78" w:rsidRPr="00352A4F">
        <w:rPr>
          <w:rFonts w:ascii="Candara" w:hAnsi="Candara"/>
        </w:rPr>
        <w:t>the public and other stakeholders are informed in a manner which conforms with WRC`s mandate and responsibilities; and</w:t>
      </w:r>
    </w:p>
    <w:p w14:paraId="6E9ABACC" w14:textId="3BCE4C38" w:rsidR="00AF0A78" w:rsidRPr="00352A4F" w:rsidRDefault="003169AD" w:rsidP="00352A4F">
      <w:pPr>
        <w:numPr>
          <w:ilvl w:val="0"/>
          <w:numId w:val="15"/>
        </w:numPr>
        <w:tabs>
          <w:tab w:val="clear" w:pos="360"/>
          <w:tab w:val="num" w:pos="927"/>
        </w:tabs>
        <w:spacing w:before="120"/>
        <w:ind w:left="927"/>
        <w:jc w:val="both"/>
        <w:rPr>
          <w:rFonts w:ascii="Candara" w:hAnsi="Candara"/>
        </w:rPr>
      </w:pPr>
      <w:r>
        <w:rPr>
          <w:rFonts w:ascii="Candara" w:hAnsi="Candara"/>
        </w:rPr>
        <w:t>t</w:t>
      </w:r>
      <w:r w:rsidRPr="00352A4F">
        <w:rPr>
          <w:rFonts w:ascii="Candara" w:hAnsi="Candara"/>
        </w:rPr>
        <w:t xml:space="preserve">hat </w:t>
      </w:r>
      <w:r w:rsidR="00AF0A78" w:rsidRPr="00352A4F">
        <w:rPr>
          <w:rFonts w:ascii="Candara" w:hAnsi="Candara"/>
        </w:rPr>
        <w:t>WRC staff use the appropriate information channels to contact the media.</w:t>
      </w:r>
    </w:p>
    <w:p w14:paraId="40FD14BA" w14:textId="2460F0F7" w:rsidR="00AF0A78" w:rsidRPr="00352A4F" w:rsidRDefault="00C87444" w:rsidP="003F3027">
      <w:pPr>
        <w:pStyle w:val="BodyTextIndent"/>
        <w:spacing w:before="120"/>
        <w:ind w:left="851" w:hanging="284"/>
        <w:jc w:val="both"/>
        <w:rPr>
          <w:rFonts w:ascii="Candara" w:hAnsi="Candara"/>
        </w:rPr>
      </w:pPr>
      <w:r>
        <w:rPr>
          <w:rFonts w:ascii="Candara" w:hAnsi="Candara"/>
        </w:rPr>
        <w:t>i</w:t>
      </w:r>
      <w:r w:rsidR="00B94033">
        <w:rPr>
          <w:rFonts w:ascii="Candara" w:hAnsi="Candara"/>
        </w:rPr>
        <w:t>i</w:t>
      </w:r>
      <w:r>
        <w:rPr>
          <w:rFonts w:ascii="Candara" w:hAnsi="Candara"/>
        </w:rPr>
        <w:t>.</w:t>
      </w:r>
      <w:r w:rsidR="00B94033">
        <w:rPr>
          <w:rFonts w:ascii="Candara" w:hAnsi="Candara"/>
        </w:rPr>
        <w:t xml:space="preserve"> Confidential information </w:t>
      </w:r>
      <w:r w:rsidR="008F2471">
        <w:rPr>
          <w:rFonts w:ascii="Candara" w:hAnsi="Candara"/>
        </w:rPr>
        <w:t xml:space="preserve">- </w:t>
      </w:r>
      <w:r w:rsidR="00B94033">
        <w:rPr>
          <w:rFonts w:ascii="Candara" w:hAnsi="Candara"/>
        </w:rPr>
        <w:t xml:space="preserve">a </w:t>
      </w:r>
      <w:r w:rsidR="00AF0A78" w:rsidRPr="00352A4F">
        <w:rPr>
          <w:rFonts w:ascii="Candara" w:hAnsi="Candara"/>
        </w:rPr>
        <w:t>situation which may require that information be cautiously withheld or restricted on grounds of confidentiality of the matter in question. This type of information includes:</w:t>
      </w:r>
    </w:p>
    <w:p w14:paraId="4810FDB5" w14:textId="77777777" w:rsidR="00AF0A78" w:rsidRPr="00352A4F" w:rsidRDefault="00AF0A78" w:rsidP="00352A4F">
      <w:pPr>
        <w:numPr>
          <w:ilvl w:val="0"/>
          <w:numId w:val="16"/>
        </w:numPr>
        <w:tabs>
          <w:tab w:val="clear" w:pos="360"/>
          <w:tab w:val="num" w:pos="927"/>
        </w:tabs>
        <w:spacing w:before="80"/>
        <w:ind w:left="924" w:hanging="357"/>
        <w:jc w:val="both"/>
        <w:rPr>
          <w:rFonts w:ascii="Candara" w:hAnsi="Candara"/>
        </w:rPr>
      </w:pPr>
      <w:r w:rsidRPr="00352A4F">
        <w:rPr>
          <w:rFonts w:ascii="Candara" w:hAnsi="Candara"/>
        </w:rPr>
        <w:t>Public security;</w:t>
      </w:r>
    </w:p>
    <w:p w14:paraId="4EE1F64C" w14:textId="77777777" w:rsidR="00AF0A78" w:rsidRPr="00352A4F" w:rsidRDefault="00AF0A78" w:rsidP="00352A4F">
      <w:pPr>
        <w:numPr>
          <w:ilvl w:val="0"/>
          <w:numId w:val="16"/>
        </w:numPr>
        <w:tabs>
          <w:tab w:val="clear" w:pos="360"/>
          <w:tab w:val="num" w:pos="927"/>
        </w:tabs>
        <w:spacing w:before="80"/>
        <w:ind w:left="927"/>
        <w:jc w:val="both"/>
        <w:rPr>
          <w:rFonts w:ascii="Candara" w:hAnsi="Candara"/>
        </w:rPr>
      </w:pPr>
      <w:r w:rsidRPr="00352A4F">
        <w:rPr>
          <w:rFonts w:ascii="Candara" w:hAnsi="Candara"/>
        </w:rPr>
        <w:t>National defence;</w:t>
      </w:r>
    </w:p>
    <w:p w14:paraId="4DB2B0E1" w14:textId="77777777" w:rsidR="00AF0A78" w:rsidRPr="00352A4F" w:rsidRDefault="00AF0A78" w:rsidP="00352A4F">
      <w:pPr>
        <w:numPr>
          <w:ilvl w:val="0"/>
          <w:numId w:val="16"/>
        </w:numPr>
        <w:tabs>
          <w:tab w:val="clear" w:pos="360"/>
          <w:tab w:val="num" w:pos="927"/>
        </w:tabs>
        <w:spacing w:before="80"/>
        <w:ind w:left="927"/>
        <w:jc w:val="both"/>
        <w:rPr>
          <w:rFonts w:ascii="Candara" w:hAnsi="Candara"/>
        </w:rPr>
      </w:pPr>
      <w:r w:rsidRPr="00352A4F">
        <w:rPr>
          <w:rFonts w:ascii="Candara" w:hAnsi="Candara"/>
        </w:rPr>
        <w:t>International relations;</w:t>
      </w:r>
    </w:p>
    <w:p w14:paraId="5B387776" w14:textId="77777777" w:rsidR="00AF0A78" w:rsidRPr="00352A4F" w:rsidRDefault="00AF0A78" w:rsidP="00352A4F">
      <w:pPr>
        <w:numPr>
          <w:ilvl w:val="0"/>
          <w:numId w:val="16"/>
        </w:numPr>
        <w:tabs>
          <w:tab w:val="clear" w:pos="360"/>
          <w:tab w:val="num" w:pos="927"/>
        </w:tabs>
        <w:spacing w:before="80"/>
        <w:ind w:left="927"/>
        <w:jc w:val="both"/>
        <w:rPr>
          <w:rFonts w:ascii="Candara" w:hAnsi="Candara"/>
        </w:rPr>
      </w:pPr>
      <w:r w:rsidRPr="00352A4F">
        <w:rPr>
          <w:rFonts w:ascii="Candara" w:hAnsi="Candara"/>
        </w:rPr>
        <w:t>Ongoing court cases;</w:t>
      </w:r>
    </w:p>
    <w:p w14:paraId="204BCDE6" w14:textId="77777777" w:rsidR="00AF0A78" w:rsidRPr="00352A4F" w:rsidRDefault="00AF0A78" w:rsidP="00352A4F">
      <w:pPr>
        <w:numPr>
          <w:ilvl w:val="0"/>
          <w:numId w:val="16"/>
        </w:numPr>
        <w:tabs>
          <w:tab w:val="clear" w:pos="360"/>
          <w:tab w:val="num" w:pos="927"/>
        </w:tabs>
        <w:spacing w:before="80"/>
        <w:ind w:left="927"/>
        <w:jc w:val="both"/>
        <w:rPr>
          <w:rFonts w:ascii="Candara" w:hAnsi="Candara"/>
        </w:rPr>
      </w:pPr>
      <w:r w:rsidRPr="00352A4F">
        <w:rPr>
          <w:rFonts w:ascii="Candara" w:hAnsi="Candara"/>
        </w:rPr>
        <w:t>Business secrets, e.g. protection of production methods;</w:t>
      </w:r>
    </w:p>
    <w:p w14:paraId="1726B6D7" w14:textId="77777777" w:rsidR="00AF0A78" w:rsidRPr="00352A4F" w:rsidRDefault="00AF0A78" w:rsidP="00352A4F">
      <w:pPr>
        <w:numPr>
          <w:ilvl w:val="0"/>
          <w:numId w:val="16"/>
        </w:numPr>
        <w:tabs>
          <w:tab w:val="clear" w:pos="360"/>
          <w:tab w:val="num" w:pos="927"/>
        </w:tabs>
        <w:spacing w:before="80"/>
        <w:ind w:left="927"/>
        <w:jc w:val="both"/>
        <w:rPr>
          <w:rFonts w:ascii="Candara" w:hAnsi="Candara"/>
        </w:rPr>
      </w:pPr>
      <w:r w:rsidRPr="00352A4F">
        <w:rPr>
          <w:rFonts w:ascii="Candara" w:hAnsi="Candara"/>
        </w:rPr>
        <w:t>Immaterial rights; and</w:t>
      </w:r>
    </w:p>
    <w:p w14:paraId="4341181E" w14:textId="77777777" w:rsidR="00AF0A78" w:rsidRPr="00352A4F" w:rsidRDefault="00AF0A78" w:rsidP="00352A4F">
      <w:pPr>
        <w:numPr>
          <w:ilvl w:val="0"/>
          <w:numId w:val="16"/>
        </w:numPr>
        <w:tabs>
          <w:tab w:val="clear" w:pos="360"/>
          <w:tab w:val="num" w:pos="927"/>
        </w:tabs>
        <w:spacing w:before="80"/>
        <w:ind w:left="927"/>
        <w:jc w:val="both"/>
        <w:rPr>
          <w:rFonts w:ascii="Candara" w:hAnsi="Candara"/>
        </w:rPr>
      </w:pPr>
      <w:r w:rsidRPr="00352A4F">
        <w:rPr>
          <w:rFonts w:ascii="Candara" w:hAnsi="Candara"/>
        </w:rPr>
        <w:t>Strictly personal information.</w:t>
      </w:r>
    </w:p>
    <w:p w14:paraId="334711B6" w14:textId="77777777" w:rsidR="00AF0A78" w:rsidRPr="00352A4F" w:rsidRDefault="00AF0A78" w:rsidP="00596A36">
      <w:pPr>
        <w:ind w:left="567"/>
        <w:jc w:val="both"/>
        <w:rPr>
          <w:rFonts w:ascii="Candara" w:hAnsi="Candara"/>
        </w:rPr>
      </w:pPr>
    </w:p>
    <w:p w14:paraId="487F52A7" w14:textId="77777777" w:rsidR="00AF0A78" w:rsidRPr="00352A4F" w:rsidRDefault="00AF0A78" w:rsidP="00596A36">
      <w:pPr>
        <w:tabs>
          <w:tab w:val="left" w:pos="540"/>
        </w:tabs>
        <w:jc w:val="both"/>
        <w:rPr>
          <w:rFonts w:ascii="Candara" w:hAnsi="Candara"/>
          <w:b/>
          <w:i/>
        </w:rPr>
      </w:pPr>
      <w:r w:rsidRPr="00352A4F">
        <w:rPr>
          <w:rFonts w:ascii="Candara" w:hAnsi="Candara"/>
          <w:b/>
          <w:i/>
        </w:rPr>
        <w:tab/>
      </w:r>
      <w:bookmarkStart w:id="34" w:name="_Toc42066570"/>
      <w:r w:rsidRPr="00352A4F">
        <w:rPr>
          <w:rFonts w:ascii="Candara" w:hAnsi="Candara"/>
          <w:b/>
          <w:i/>
        </w:rPr>
        <w:t>Procedures for monitoring and evaluation</w:t>
      </w:r>
      <w:bookmarkEnd w:id="34"/>
    </w:p>
    <w:p w14:paraId="57929AD9" w14:textId="32F65C34" w:rsidR="00AF0A78" w:rsidRPr="00352A4F" w:rsidRDefault="00AF0A78" w:rsidP="00596A36">
      <w:pPr>
        <w:pStyle w:val="BodyTextIndent"/>
        <w:spacing w:before="120"/>
        <w:ind w:left="567"/>
        <w:jc w:val="both"/>
        <w:rPr>
          <w:rFonts w:ascii="Candara" w:hAnsi="Candara"/>
        </w:rPr>
      </w:pPr>
      <w:r w:rsidRPr="00352A4F">
        <w:rPr>
          <w:rFonts w:ascii="Candara" w:hAnsi="Candara"/>
        </w:rPr>
        <w:t xml:space="preserve">The existing monitoring system (‘feed-back’ procedures) to assess the effectiveness of the methods being applied should be reinforced. This requires </w:t>
      </w:r>
      <w:r w:rsidR="00596A36" w:rsidRPr="00352A4F">
        <w:rPr>
          <w:rFonts w:ascii="Candara" w:hAnsi="Candara"/>
        </w:rPr>
        <w:t xml:space="preserve">periodic </w:t>
      </w:r>
      <w:r w:rsidRPr="00352A4F">
        <w:rPr>
          <w:rFonts w:ascii="Candara" w:hAnsi="Candara"/>
        </w:rPr>
        <w:t>surveys among stakeholders and the general public, e.g. to evaluate behavioural change, general awareness with regard to water resources management, and the responsibilities of WRC and partner institutions.</w:t>
      </w:r>
    </w:p>
    <w:p w14:paraId="2E4B49EE" w14:textId="52FCA24A" w:rsidR="00AF0A78" w:rsidRPr="00352A4F" w:rsidRDefault="00AF0A78" w:rsidP="00A32EED">
      <w:pPr>
        <w:spacing w:before="120"/>
        <w:ind w:left="567"/>
        <w:jc w:val="both"/>
        <w:rPr>
          <w:rFonts w:ascii="Candara" w:hAnsi="Candara"/>
        </w:rPr>
      </w:pPr>
      <w:r w:rsidRPr="00352A4F">
        <w:rPr>
          <w:rFonts w:ascii="Candara" w:hAnsi="Candara"/>
        </w:rPr>
        <w:lastRenderedPageBreak/>
        <w:t>WRC will evaluate its performance in carrying out the public awareness and communication activities on timely basis. Key performance indicators to monitor the success</w:t>
      </w:r>
      <w:r w:rsidR="00A32EED" w:rsidRPr="00352A4F">
        <w:rPr>
          <w:rFonts w:ascii="Candara" w:hAnsi="Candara"/>
        </w:rPr>
        <w:t>ful implementation</w:t>
      </w:r>
      <w:r w:rsidRPr="00352A4F">
        <w:rPr>
          <w:rFonts w:ascii="Candara" w:hAnsi="Candara"/>
        </w:rPr>
        <w:t xml:space="preserve"> of the Strategy are that the information provided is:</w:t>
      </w:r>
    </w:p>
    <w:p w14:paraId="195FF3CC" w14:textId="3608ED80" w:rsidR="00AF0A78" w:rsidRPr="00352A4F" w:rsidRDefault="0065176C" w:rsidP="00352A4F">
      <w:pPr>
        <w:numPr>
          <w:ilvl w:val="0"/>
          <w:numId w:val="17"/>
        </w:numPr>
        <w:tabs>
          <w:tab w:val="clear" w:pos="928"/>
          <w:tab w:val="num" w:pos="927"/>
        </w:tabs>
        <w:spacing w:before="80"/>
        <w:ind w:left="924" w:hanging="357"/>
        <w:jc w:val="both"/>
        <w:rPr>
          <w:rFonts w:ascii="Candara" w:hAnsi="Candara"/>
        </w:rPr>
      </w:pPr>
      <w:r>
        <w:rPr>
          <w:rFonts w:ascii="Candara" w:hAnsi="Candara"/>
        </w:rPr>
        <w:t>c</w:t>
      </w:r>
      <w:r w:rsidRPr="00352A4F">
        <w:rPr>
          <w:rFonts w:ascii="Candara" w:hAnsi="Candara"/>
        </w:rPr>
        <w:t>lear</w:t>
      </w:r>
      <w:r w:rsidR="00AF0A78" w:rsidRPr="00352A4F">
        <w:rPr>
          <w:rFonts w:ascii="Candara" w:hAnsi="Candara"/>
        </w:rPr>
        <w:t>;</w:t>
      </w:r>
    </w:p>
    <w:p w14:paraId="1118A5C4" w14:textId="0F8C2311" w:rsidR="00AF0A78" w:rsidRPr="00352A4F" w:rsidRDefault="0065176C" w:rsidP="00352A4F">
      <w:pPr>
        <w:numPr>
          <w:ilvl w:val="0"/>
          <w:numId w:val="17"/>
        </w:numPr>
        <w:tabs>
          <w:tab w:val="clear" w:pos="928"/>
          <w:tab w:val="num" w:pos="927"/>
        </w:tabs>
        <w:spacing w:before="80"/>
        <w:ind w:left="927"/>
        <w:jc w:val="both"/>
        <w:rPr>
          <w:rFonts w:ascii="Candara" w:hAnsi="Candara"/>
        </w:rPr>
      </w:pPr>
      <w:r>
        <w:rPr>
          <w:rFonts w:ascii="Candara" w:hAnsi="Candara"/>
        </w:rPr>
        <w:t>r</w:t>
      </w:r>
      <w:r w:rsidRPr="00352A4F">
        <w:rPr>
          <w:rFonts w:ascii="Candara" w:hAnsi="Candara"/>
        </w:rPr>
        <w:t>elevant</w:t>
      </w:r>
      <w:r w:rsidR="00AF0A78" w:rsidRPr="00352A4F">
        <w:rPr>
          <w:rFonts w:ascii="Candara" w:hAnsi="Candara"/>
        </w:rPr>
        <w:t>;</w:t>
      </w:r>
    </w:p>
    <w:p w14:paraId="799BFCB5" w14:textId="744EDAA1" w:rsidR="00AF0A78" w:rsidRPr="00352A4F" w:rsidRDefault="0065176C" w:rsidP="00352A4F">
      <w:pPr>
        <w:numPr>
          <w:ilvl w:val="0"/>
          <w:numId w:val="17"/>
        </w:numPr>
        <w:tabs>
          <w:tab w:val="clear" w:pos="928"/>
          <w:tab w:val="num" w:pos="927"/>
        </w:tabs>
        <w:spacing w:before="80"/>
        <w:ind w:left="927"/>
        <w:jc w:val="both"/>
        <w:rPr>
          <w:rFonts w:ascii="Candara" w:hAnsi="Candara"/>
        </w:rPr>
      </w:pPr>
      <w:r>
        <w:rPr>
          <w:rFonts w:ascii="Candara" w:hAnsi="Candara"/>
        </w:rPr>
        <w:t>t</w:t>
      </w:r>
      <w:r w:rsidR="00AF0A78" w:rsidRPr="00352A4F">
        <w:rPr>
          <w:rFonts w:ascii="Candara" w:hAnsi="Candara"/>
        </w:rPr>
        <w:t>imely</w:t>
      </w:r>
      <w:r w:rsidR="003169AD">
        <w:rPr>
          <w:rFonts w:ascii="Candara" w:hAnsi="Candara"/>
        </w:rPr>
        <w:t>;</w:t>
      </w:r>
    </w:p>
    <w:p w14:paraId="703AA7E8" w14:textId="7AB478AA" w:rsidR="00AF0A78" w:rsidRPr="00352A4F" w:rsidRDefault="0065176C" w:rsidP="00352A4F">
      <w:pPr>
        <w:numPr>
          <w:ilvl w:val="0"/>
          <w:numId w:val="17"/>
        </w:numPr>
        <w:tabs>
          <w:tab w:val="clear" w:pos="928"/>
          <w:tab w:val="num" w:pos="927"/>
        </w:tabs>
        <w:spacing w:before="80"/>
        <w:ind w:left="927"/>
        <w:jc w:val="both"/>
        <w:rPr>
          <w:rFonts w:ascii="Candara" w:hAnsi="Candara"/>
        </w:rPr>
      </w:pPr>
      <w:r>
        <w:rPr>
          <w:rFonts w:ascii="Candara" w:hAnsi="Candara"/>
        </w:rPr>
        <w:t>c</w:t>
      </w:r>
      <w:r w:rsidRPr="00352A4F">
        <w:rPr>
          <w:rFonts w:ascii="Candara" w:hAnsi="Candara"/>
        </w:rPr>
        <w:t>omprehensive</w:t>
      </w:r>
      <w:r w:rsidR="00AF0A78" w:rsidRPr="00352A4F">
        <w:rPr>
          <w:rFonts w:ascii="Candara" w:hAnsi="Candara"/>
        </w:rPr>
        <w:t>;</w:t>
      </w:r>
    </w:p>
    <w:p w14:paraId="15486EBD" w14:textId="78860EF6" w:rsidR="00AF0A78" w:rsidRPr="00352A4F" w:rsidRDefault="0065176C" w:rsidP="00352A4F">
      <w:pPr>
        <w:numPr>
          <w:ilvl w:val="0"/>
          <w:numId w:val="17"/>
        </w:numPr>
        <w:tabs>
          <w:tab w:val="clear" w:pos="928"/>
          <w:tab w:val="num" w:pos="927"/>
        </w:tabs>
        <w:spacing w:before="80"/>
        <w:ind w:left="927"/>
        <w:jc w:val="both"/>
        <w:rPr>
          <w:rFonts w:ascii="Candara" w:hAnsi="Candara"/>
        </w:rPr>
      </w:pPr>
      <w:r>
        <w:rPr>
          <w:rFonts w:ascii="Candara" w:hAnsi="Candara"/>
        </w:rPr>
        <w:t>v</w:t>
      </w:r>
      <w:r w:rsidRPr="00352A4F">
        <w:rPr>
          <w:rFonts w:ascii="Candara" w:hAnsi="Candara"/>
        </w:rPr>
        <w:t>isible</w:t>
      </w:r>
      <w:r w:rsidR="00AF0A78" w:rsidRPr="00352A4F">
        <w:rPr>
          <w:rFonts w:ascii="Candara" w:hAnsi="Candara"/>
        </w:rPr>
        <w:t>;</w:t>
      </w:r>
    </w:p>
    <w:p w14:paraId="16CCFB17" w14:textId="49F8E149" w:rsidR="00AF0A78" w:rsidRPr="00352A4F" w:rsidRDefault="00005744" w:rsidP="00352A4F">
      <w:pPr>
        <w:numPr>
          <w:ilvl w:val="0"/>
          <w:numId w:val="17"/>
        </w:numPr>
        <w:tabs>
          <w:tab w:val="clear" w:pos="928"/>
          <w:tab w:val="num" w:pos="927"/>
        </w:tabs>
        <w:spacing w:before="80"/>
        <w:ind w:left="927"/>
        <w:jc w:val="both"/>
        <w:rPr>
          <w:rFonts w:ascii="Candara" w:hAnsi="Candara"/>
        </w:rPr>
      </w:pPr>
      <w:r>
        <w:rPr>
          <w:rFonts w:ascii="Candara" w:hAnsi="Candara"/>
        </w:rPr>
        <w:t>c</w:t>
      </w:r>
      <w:r w:rsidR="00AF0A78" w:rsidRPr="00352A4F">
        <w:rPr>
          <w:rFonts w:ascii="Candara" w:hAnsi="Candara"/>
        </w:rPr>
        <w:t>ommunicated via the right channels; and</w:t>
      </w:r>
    </w:p>
    <w:p w14:paraId="582F90E2" w14:textId="29340605" w:rsidR="00AF0A78" w:rsidRPr="0065176C" w:rsidRDefault="0065176C" w:rsidP="003F3027">
      <w:pPr>
        <w:numPr>
          <w:ilvl w:val="0"/>
          <w:numId w:val="17"/>
        </w:numPr>
        <w:tabs>
          <w:tab w:val="clear" w:pos="928"/>
          <w:tab w:val="num" w:pos="927"/>
        </w:tabs>
        <w:spacing w:before="80"/>
        <w:ind w:left="927"/>
        <w:jc w:val="both"/>
        <w:rPr>
          <w:rFonts w:ascii="Candara" w:hAnsi="Candara"/>
        </w:rPr>
      </w:pPr>
      <w:r w:rsidRPr="0065176C">
        <w:rPr>
          <w:rFonts w:ascii="Candara" w:hAnsi="Candara"/>
        </w:rPr>
        <w:t>p</w:t>
      </w:r>
      <w:r w:rsidR="00AF0A78" w:rsidRPr="0065176C">
        <w:rPr>
          <w:rFonts w:ascii="Candara" w:hAnsi="Candara"/>
        </w:rPr>
        <w:t>rofessional</w:t>
      </w:r>
      <w:r w:rsidRPr="0065176C">
        <w:rPr>
          <w:rFonts w:ascii="Candara" w:hAnsi="Candara"/>
        </w:rPr>
        <w:t>.</w:t>
      </w:r>
      <w:r w:rsidR="00AF0A78" w:rsidRPr="0065176C">
        <w:rPr>
          <w:rFonts w:ascii="Candara" w:hAnsi="Candara"/>
        </w:rPr>
        <w:t xml:space="preserve"> </w:t>
      </w:r>
    </w:p>
    <w:p w14:paraId="33D61D72" w14:textId="00324F51" w:rsidR="00AF0A78" w:rsidRPr="00352A4F" w:rsidRDefault="00AF0A78" w:rsidP="003F3027">
      <w:pPr>
        <w:spacing w:before="120" w:line="276" w:lineRule="auto"/>
        <w:ind w:left="567"/>
        <w:jc w:val="both"/>
        <w:rPr>
          <w:rFonts w:ascii="Candara" w:hAnsi="Candara"/>
        </w:rPr>
      </w:pPr>
      <w:r w:rsidRPr="00352A4F">
        <w:rPr>
          <w:rFonts w:ascii="Candara" w:hAnsi="Candara"/>
        </w:rPr>
        <w:t>Partner organisations within the water resources and related sectors will be invited to contribute towards the performance evaluation</w:t>
      </w:r>
      <w:r w:rsidR="0065176C">
        <w:rPr>
          <w:rFonts w:ascii="Candara" w:hAnsi="Candara"/>
        </w:rPr>
        <w:t xml:space="preserve"> at the basin level.</w:t>
      </w:r>
      <w:r w:rsidR="00142522">
        <w:rPr>
          <w:rFonts w:ascii="Candara" w:hAnsi="Candara"/>
        </w:rPr>
        <w:t xml:space="preserve"> </w:t>
      </w:r>
      <w:bookmarkStart w:id="35" w:name="_Toc42002794"/>
      <w:r w:rsidR="00EF743A">
        <w:rPr>
          <w:rFonts w:ascii="Candara" w:hAnsi="Candara"/>
        </w:rPr>
        <w:t>The e</w:t>
      </w:r>
      <w:r w:rsidR="0065176C">
        <w:rPr>
          <w:rFonts w:ascii="Candara" w:hAnsi="Candara"/>
        </w:rPr>
        <w:t>xperience</w:t>
      </w:r>
      <w:r w:rsidRPr="00352A4F">
        <w:rPr>
          <w:rFonts w:ascii="Candara" w:hAnsi="Candara"/>
        </w:rPr>
        <w:t xml:space="preserve">s gained and ‘lessons learnt’ </w:t>
      </w:r>
      <w:bookmarkEnd w:id="35"/>
      <w:r w:rsidR="0065176C">
        <w:rPr>
          <w:rFonts w:ascii="Candara" w:hAnsi="Candara"/>
        </w:rPr>
        <w:t>will be used to inform further planning and decision making for communication.</w:t>
      </w:r>
    </w:p>
    <w:p w14:paraId="3834751B" w14:textId="77777777" w:rsidR="00AF0A78" w:rsidRPr="00352A4F" w:rsidRDefault="00AF0A78" w:rsidP="00596A36">
      <w:pPr>
        <w:ind w:left="567"/>
        <w:jc w:val="both"/>
        <w:rPr>
          <w:rFonts w:ascii="Candara" w:hAnsi="Candara"/>
        </w:rPr>
      </w:pPr>
    </w:p>
    <w:p w14:paraId="4F7D6CB7" w14:textId="77777777" w:rsidR="00AF0A78" w:rsidRPr="00352A4F" w:rsidRDefault="00AF0A78" w:rsidP="00995E77">
      <w:pPr>
        <w:pStyle w:val="Heading2"/>
        <w:tabs>
          <w:tab w:val="left" w:pos="567"/>
        </w:tabs>
        <w:rPr>
          <w:rFonts w:ascii="Candara" w:hAnsi="Candara"/>
          <w:b/>
          <w:sz w:val="24"/>
          <w:szCs w:val="24"/>
        </w:rPr>
      </w:pPr>
      <w:bookmarkStart w:id="36" w:name="_Toc525374389"/>
      <w:r w:rsidRPr="00352A4F">
        <w:rPr>
          <w:rFonts w:ascii="Candara" w:hAnsi="Candara"/>
          <w:b/>
          <w:color w:val="000000" w:themeColor="text1"/>
          <w:sz w:val="24"/>
          <w:szCs w:val="24"/>
        </w:rPr>
        <w:t>3.2</w:t>
      </w:r>
      <w:r w:rsidRPr="00352A4F">
        <w:rPr>
          <w:rFonts w:ascii="Candara" w:hAnsi="Candara"/>
          <w:b/>
          <w:color w:val="000000" w:themeColor="text1"/>
          <w:sz w:val="24"/>
          <w:szCs w:val="24"/>
        </w:rPr>
        <w:tab/>
        <w:t>The External Environment</w:t>
      </w:r>
      <w:bookmarkEnd w:id="36"/>
    </w:p>
    <w:p w14:paraId="19C09581" w14:textId="77777777" w:rsidR="00AF0A78" w:rsidRPr="00352A4F" w:rsidRDefault="00AF0A78" w:rsidP="00596A36">
      <w:pPr>
        <w:jc w:val="both"/>
        <w:rPr>
          <w:rFonts w:ascii="Candara" w:hAnsi="Candara"/>
        </w:rPr>
      </w:pPr>
    </w:p>
    <w:p w14:paraId="0C34345B" w14:textId="25197513" w:rsidR="00AF0A78" w:rsidRPr="00352A4F" w:rsidRDefault="00AF0A78" w:rsidP="00750E5A">
      <w:pPr>
        <w:ind w:left="567"/>
        <w:jc w:val="both"/>
        <w:rPr>
          <w:rFonts w:ascii="Candara" w:hAnsi="Candara"/>
        </w:rPr>
      </w:pPr>
      <w:r w:rsidRPr="00352A4F">
        <w:rPr>
          <w:rFonts w:ascii="Candara" w:hAnsi="Candara"/>
        </w:rPr>
        <w:t xml:space="preserve">The WRC acknowledges that its external environment including partnerships, the political, economic, socio-cultural, technological, environmental, legal and industry as well as the regional and international dynamics do play crucial roles in the success or otherwise of its communication activities. </w:t>
      </w:r>
    </w:p>
    <w:p w14:paraId="49C94D44" w14:textId="77777777" w:rsidR="00AF0A78" w:rsidRPr="00352A4F" w:rsidRDefault="00AF0A78" w:rsidP="00596A36">
      <w:pPr>
        <w:ind w:left="720"/>
        <w:jc w:val="both"/>
        <w:rPr>
          <w:rFonts w:ascii="Candara" w:hAnsi="Candara"/>
        </w:rPr>
      </w:pPr>
    </w:p>
    <w:p w14:paraId="4AA60B1C" w14:textId="77777777" w:rsidR="00AF0A78" w:rsidRPr="00352A4F" w:rsidRDefault="00AF0A78" w:rsidP="00750E5A">
      <w:pPr>
        <w:ind w:left="567"/>
        <w:jc w:val="both"/>
        <w:rPr>
          <w:rFonts w:ascii="Candara" w:hAnsi="Candara"/>
        </w:rPr>
      </w:pPr>
      <w:r w:rsidRPr="00352A4F">
        <w:rPr>
          <w:rFonts w:ascii="Candara" w:hAnsi="Candara"/>
        </w:rPr>
        <w:t>Therefore, in carrying out its communication activities, the WRC will consider and work in relation to the following:</w:t>
      </w:r>
    </w:p>
    <w:p w14:paraId="5F05101B" w14:textId="77777777" w:rsidR="00AF0A78" w:rsidRPr="00352A4F" w:rsidRDefault="00AF0A78" w:rsidP="00596A36">
      <w:pPr>
        <w:ind w:left="720"/>
        <w:jc w:val="both"/>
        <w:rPr>
          <w:rFonts w:ascii="Candara" w:hAnsi="Candara"/>
        </w:rPr>
      </w:pPr>
    </w:p>
    <w:p w14:paraId="6047BAF7" w14:textId="77777777" w:rsidR="00AF0A78" w:rsidRPr="00352A4F" w:rsidRDefault="00AF0A78" w:rsidP="00352A4F">
      <w:pPr>
        <w:pStyle w:val="ListParagraph"/>
        <w:numPr>
          <w:ilvl w:val="0"/>
          <w:numId w:val="22"/>
        </w:numPr>
        <w:spacing w:line="264" w:lineRule="auto"/>
        <w:ind w:left="1134" w:hanging="425"/>
        <w:jc w:val="both"/>
        <w:rPr>
          <w:rFonts w:ascii="Candara" w:hAnsi="Candara"/>
        </w:rPr>
      </w:pPr>
      <w:r w:rsidRPr="00352A4F">
        <w:rPr>
          <w:rFonts w:ascii="Candara" w:hAnsi="Candara"/>
        </w:rPr>
        <w:t>Regional and international water related policies/convention/instruments</w:t>
      </w:r>
    </w:p>
    <w:p w14:paraId="3ADC89CC" w14:textId="77777777" w:rsidR="00AF0A78" w:rsidRPr="00352A4F" w:rsidRDefault="00AF0A78" w:rsidP="00352A4F">
      <w:pPr>
        <w:pStyle w:val="ListParagraph"/>
        <w:numPr>
          <w:ilvl w:val="0"/>
          <w:numId w:val="22"/>
        </w:numPr>
        <w:spacing w:line="264" w:lineRule="auto"/>
        <w:ind w:left="1134" w:hanging="425"/>
        <w:jc w:val="both"/>
        <w:rPr>
          <w:rFonts w:ascii="Candara" w:hAnsi="Candara"/>
        </w:rPr>
      </w:pPr>
      <w:r w:rsidRPr="00352A4F">
        <w:rPr>
          <w:rFonts w:ascii="Candara" w:hAnsi="Candara"/>
        </w:rPr>
        <w:t>National policies, regulations and LIs that have a bearing on water resources management</w:t>
      </w:r>
    </w:p>
    <w:p w14:paraId="1B395A92" w14:textId="60337487" w:rsidR="00286BA6" w:rsidRPr="00352A4F" w:rsidRDefault="00AF0A78" w:rsidP="00352A4F">
      <w:pPr>
        <w:pStyle w:val="ListParagraph"/>
        <w:numPr>
          <w:ilvl w:val="0"/>
          <w:numId w:val="22"/>
        </w:numPr>
        <w:spacing w:line="264" w:lineRule="auto"/>
        <w:ind w:left="1134" w:hanging="425"/>
        <w:jc w:val="both"/>
        <w:rPr>
          <w:rFonts w:ascii="Candara" w:hAnsi="Candara"/>
        </w:rPr>
      </w:pPr>
      <w:r w:rsidRPr="00352A4F">
        <w:rPr>
          <w:rFonts w:ascii="Candara" w:hAnsi="Candara"/>
        </w:rPr>
        <w:t>Organisations and Platforms with complementary activities</w:t>
      </w:r>
      <w:r w:rsidR="00596A36" w:rsidRPr="00352A4F">
        <w:rPr>
          <w:rFonts w:ascii="Candara" w:hAnsi="Candara"/>
        </w:rPr>
        <w:t>.</w:t>
      </w:r>
    </w:p>
    <w:p w14:paraId="5A6B4498" w14:textId="617CC85E" w:rsidR="00843163" w:rsidRPr="00352A4F" w:rsidRDefault="00286BA6" w:rsidP="00DA77A1">
      <w:pPr>
        <w:spacing w:line="240" w:lineRule="auto"/>
        <w:rPr>
          <w:rFonts w:ascii="Candara" w:eastAsiaTheme="minorHAnsi" w:hAnsi="Candara" w:cstheme="minorBidi"/>
          <w:szCs w:val="24"/>
          <w:lang w:eastAsia="en-US"/>
        </w:rPr>
      </w:pPr>
      <w:r w:rsidRPr="00352A4F">
        <w:rPr>
          <w:rFonts w:ascii="Candara" w:hAnsi="Candara"/>
        </w:rPr>
        <w:br w:type="page"/>
      </w:r>
    </w:p>
    <w:p w14:paraId="0701A796" w14:textId="0392897B" w:rsidR="00843163" w:rsidRPr="00352A4F" w:rsidRDefault="009256DC" w:rsidP="00995E77">
      <w:pPr>
        <w:pStyle w:val="Heading1"/>
        <w:numPr>
          <w:ilvl w:val="0"/>
          <w:numId w:val="0"/>
        </w:numPr>
        <w:rPr>
          <w:rFonts w:ascii="Candara" w:hAnsi="Candara"/>
        </w:rPr>
      </w:pPr>
      <w:bookmarkStart w:id="37" w:name="_Toc525374390"/>
      <w:r w:rsidRPr="00352A4F">
        <w:rPr>
          <w:rFonts w:ascii="Candara" w:hAnsi="Candara"/>
          <w:color w:val="002060"/>
        </w:rPr>
        <w:lastRenderedPageBreak/>
        <w:t>4.</w:t>
      </w:r>
      <w:r w:rsidRPr="00352A4F">
        <w:rPr>
          <w:rFonts w:ascii="Candara" w:hAnsi="Candara"/>
          <w:color w:val="002060"/>
        </w:rPr>
        <w:tab/>
      </w:r>
      <w:r w:rsidR="00843163" w:rsidRPr="00352A4F">
        <w:rPr>
          <w:rFonts w:ascii="Candara" w:hAnsi="Candara"/>
        </w:rPr>
        <w:t>STRATEGIC PRIORITIES AND ACTIONS</w:t>
      </w:r>
      <w:bookmarkEnd w:id="37"/>
    </w:p>
    <w:p w14:paraId="6586E927" w14:textId="6E1733E9" w:rsidR="00843163" w:rsidRPr="00352A4F" w:rsidRDefault="00843163" w:rsidP="00286BA6">
      <w:pPr>
        <w:spacing w:before="240" w:after="120" w:line="276" w:lineRule="auto"/>
        <w:ind w:left="720"/>
        <w:jc w:val="both"/>
        <w:rPr>
          <w:rFonts w:ascii="Candara" w:hAnsi="Candara" w:cstheme="minorHAnsi"/>
          <w:szCs w:val="24"/>
        </w:rPr>
      </w:pPr>
      <w:r w:rsidRPr="00352A4F">
        <w:rPr>
          <w:rFonts w:ascii="Candara" w:hAnsi="Candara" w:cstheme="minorHAnsi"/>
          <w:szCs w:val="24"/>
        </w:rPr>
        <w:t xml:space="preserve">The priorities and actions for implementing the </w:t>
      </w:r>
      <w:r w:rsidR="002A5FD3">
        <w:rPr>
          <w:rFonts w:ascii="Candara" w:hAnsi="Candara" w:cstheme="minorHAnsi"/>
          <w:szCs w:val="24"/>
        </w:rPr>
        <w:t>C</w:t>
      </w:r>
      <w:r w:rsidR="002A5FD3" w:rsidRPr="00352A4F">
        <w:rPr>
          <w:rFonts w:ascii="Candara" w:hAnsi="Candara" w:cstheme="minorHAnsi"/>
          <w:szCs w:val="24"/>
        </w:rPr>
        <w:t xml:space="preserve">ommunication </w:t>
      </w:r>
      <w:r w:rsidR="002A5FD3">
        <w:rPr>
          <w:rFonts w:ascii="Candara" w:hAnsi="Candara" w:cstheme="minorHAnsi"/>
          <w:szCs w:val="24"/>
        </w:rPr>
        <w:t>S</w:t>
      </w:r>
      <w:r w:rsidR="002A5FD3" w:rsidRPr="00352A4F">
        <w:rPr>
          <w:rFonts w:ascii="Candara" w:hAnsi="Candara" w:cstheme="minorHAnsi"/>
          <w:szCs w:val="24"/>
        </w:rPr>
        <w:t xml:space="preserve">trategy </w:t>
      </w:r>
      <w:r w:rsidRPr="00352A4F">
        <w:rPr>
          <w:rFonts w:ascii="Candara" w:hAnsi="Candara" w:cstheme="minorHAnsi"/>
          <w:szCs w:val="24"/>
        </w:rPr>
        <w:t xml:space="preserve">are informed by best practices, context analysis and emergent issues in the Water Resources Management sub sector. </w:t>
      </w:r>
      <w:r w:rsidR="00406A11" w:rsidRPr="00352A4F">
        <w:rPr>
          <w:rFonts w:ascii="Candara" w:hAnsi="Candara" w:cstheme="minorHAnsi"/>
          <w:szCs w:val="24"/>
        </w:rPr>
        <w:t xml:space="preserve"> </w:t>
      </w:r>
      <w:r w:rsidRPr="00352A4F">
        <w:rPr>
          <w:rFonts w:ascii="Candara" w:hAnsi="Candara" w:cstheme="minorHAnsi"/>
          <w:szCs w:val="24"/>
        </w:rPr>
        <w:t>The actions are aimed at translating policy into practice, facilitating effective linkages and advancing the attainment of WRC’s vision of sustainable water resources by all and for all.</w:t>
      </w:r>
    </w:p>
    <w:p w14:paraId="03AB57D6" w14:textId="337D829E" w:rsidR="00843163" w:rsidRPr="00352A4F" w:rsidRDefault="00843163" w:rsidP="00286BA6">
      <w:pPr>
        <w:spacing w:before="120" w:after="120" w:line="276" w:lineRule="auto"/>
        <w:ind w:left="720"/>
        <w:jc w:val="both"/>
        <w:rPr>
          <w:rFonts w:ascii="Candara" w:hAnsi="Candara" w:cstheme="minorHAnsi"/>
          <w:szCs w:val="24"/>
        </w:rPr>
      </w:pPr>
      <w:r w:rsidRPr="00352A4F">
        <w:rPr>
          <w:rFonts w:ascii="Candara" w:hAnsi="Candara" w:cstheme="minorHAnsi"/>
          <w:szCs w:val="24"/>
        </w:rPr>
        <w:t xml:space="preserve">The priorities and actions under this </w:t>
      </w:r>
      <w:r w:rsidR="002A5FD3">
        <w:rPr>
          <w:rFonts w:ascii="Candara" w:hAnsi="Candara" w:cstheme="minorHAnsi"/>
          <w:szCs w:val="24"/>
        </w:rPr>
        <w:t>C</w:t>
      </w:r>
      <w:r w:rsidR="002A5FD3" w:rsidRPr="00352A4F">
        <w:rPr>
          <w:rFonts w:ascii="Candara" w:hAnsi="Candara" w:cstheme="minorHAnsi"/>
          <w:szCs w:val="24"/>
        </w:rPr>
        <w:t xml:space="preserve">ommunication </w:t>
      </w:r>
      <w:r w:rsidR="002A5FD3">
        <w:rPr>
          <w:rFonts w:ascii="Candara" w:hAnsi="Candara" w:cstheme="minorHAnsi"/>
          <w:szCs w:val="24"/>
        </w:rPr>
        <w:t>S</w:t>
      </w:r>
      <w:r w:rsidR="002A5FD3" w:rsidRPr="00352A4F">
        <w:rPr>
          <w:rFonts w:ascii="Candara" w:hAnsi="Candara" w:cstheme="minorHAnsi"/>
          <w:szCs w:val="24"/>
        </w:rPr>
        <w:t xml:space="preserve">trategy </w:t>
      </w:r>
      <w:r w:rsidRPr="00352A4F">
        <w:rPr>
          <w:rFonts w:ascii="Candara" w:hAnsi="Candara" w:cstheme="minorHAnsi"/>
          <w:szCs w:val="24"/>
        </w:rPr>
        <w:t xml:space="preserve">will cover a broad range of </w:t>
      </w:r>
      <w:r w:rsidR="008B601B" w:rsidRPr="00352A4F">
        <w:rPr>
          <w:rFonts w:ascii="Candara" w:hAnsi="Candara" w:cstheme="minorHAnsi"/>
          <w:szCs w:val="24"/>
        </w:rPr>
        <w:t>strategic priorities and actions</w:t>
      </w:r>
      <w:r w:rsidRPr="00352A4F">
        <w:rPr>
          <w:rFonts w:ascii="Candara" w:hAnsi="Candara" w:cstheme="minorHAnsi"/>
          <w:szCs w:val="24"/>
        </w:rPr>
        <w:t xml:space="preserve">, including material development and publications, public engagements, advocacy and campaigns, </w:t>
      </w:r>
      <w:r w:rsidRPr="00352A4F">
        <w:rPr>
          <w:rFonts w:ascii="Candara" w:hAnsi="Candara" w:cstheme="minorHAnsi"/>
          <w:color w:val="000000" w:themeColor="text1"/>
          <w:szCs w:val="24"/>
        </w:rPr>
        <w:t>service provision</w:t>
      </w:r>
      <w:r w:rsidR="002475E9" w:rsidRPr="00352A4F">
        <w:rPr>
          <w:rFonts w:ascii="Candara" w:hAnsi="Candara" w:cstheme="minorHAnsi"/>
          <w:color w:val="000000" w:themeColor="text1"/>
          <w:szCs w:val="24"/>
        </w:rPr>
        <w:t>,</w:t>
      </w:r>
      <w:r w:rsidRPr="00352A4F">
        <w:rPr>
          <w:rFonts w:ascii="Candara" w:hAnsi="Candara" w:cstheme="minorHAnsi"/>
          <w:color w:val="000000" w:themeColor="text1"/>
          <w:szCs w:val="24"/>
        </w:rPr>
        <w:t xml:space="preserve"> </w:t>
      </w:r>
      <w:r w:rsidRPr="00352A4F">
        <w:rPr>
          <w:rFonts w:ascii="Candara" w:hAnsi="Candara" w:cstheme="minorHAnsi"/>
          <w:szCs w:val="24"/>
        </w:rPr>
        <w:t xml:space="preserve">and networking. </w:t>
      </w:r>
    </w:p>
    <w:p w14:paraId="5F5557F9" w14:textId="77777777" w:rsidR="00843163" w:rsidRPr="00352A4F" w:rsidRDefault="00843163" w:rsidP="00286BA6">
      <w:pPr>
        <w:spacing w:before="120" w:after="120" w:line="240" w:lineRule="auto"/>
        <w:ind w:firstLine="720"/>
        <w:rPr>
          <w:rFonts w:ascii="Candara" w:hAnsi="Candara" w:cstheme="minorHAnsi"/>
          <w:szCs w:val="24"/>
        </w:rPr>
      </w:pPr>
      <w:r w:rsidRPr="00352A4F">
        <w:rPr>
          <w:rFonts w:ascii="Candara" w:hAnsi="Candara" w:cstheme="minorHAnsi"/>
          <w:szCs w:val="24"/>
        </w:rPr>
        <w:t>The effective implementation of these actions will require:</w:t>
      </w:r>
    </w:p>
    <w:p w14:paraId="681CE43D" w14:textId="08A59C5B" w:rsidR="00843163" w:rsidRPr="00352A4F" w:rsidRDefault="003169AD" w:rsidP="003F3027">
      <w:pPr>
        <w:pStyle w:val="ListParagraph"/>
        <w:numPr>
          <w:ilvl w:val="0"/>
          <w:numId w:val="26"/>
        </w:numPr>
        <w:spacing w:before="120" w:after="120"/>
        <w:ind w:left="1559" w:hanging="425"/>
        <w:contextualSpacing w:val="0"/>
        <w:rPr>
          <w:rFonts w:ascii="Candara" w:hAnsi="Candara" w:cstheme="minorHAnsi"/>
        </w:rPr>
      </w:pPr>
      <w:r w:rsidRPr="00352A4F">
        <w:rPr>
          <w:rFonts w:ascii="Candara" w:hAnsi="Candara" w:cstheme="minorHAnsi"/>
        </w:rPr>
        <w:t>P</w:t>
      </w:r>
      <w:r w:rsidR="00843163" w:rsidRPr="00352A4F">
        <w:rPr>
          <w:rFonts w:ascii="Candara" w:hAnsi="Candara" w:cstheme="minorHAnsi"/>
        </w:rPr>
        <w:t>eople</w:t>
      </w:r>
      <w:r>
        <w:rPr>
          <w:rFonts w:ascii="Candara" w:hAnsi="Candara" w:cstheme="minorHAnsi"/>
        </w:rPr>
        <w:t>,</w:t>
      </w:r>
      <w:r w:rsidR="00843163" w:rsidRPr="00352A4F">
        <w:rPr>
          <w:rFonts w:ascii="Candara" w:hAnsi="Candara" w:cstheme="minorHAnsi"/>
        </w:rPr>
        <w:t xml:space="preserve"> </w:t>
      </w:r>
    </w:p>
    <w:p w14:paraId="376CF0DF" w14:textId="77777777" w:rsidR="00843163" w:rsidRPr="00352A4F" w:rsidRDefault="00843163" w:rsidP="003F3027">
      <w:pPr>
        <w:pStyle w:val="ListParagraph"/>
        <w:numPr>
          <w:ilvl w:val="0"/>
          <w:numId w:val="26"/>
        </w:numPr>
        <w:spacing w:before="120" w:after="120"/>
        <w:ind w:left="1559" w:hanging="425"/>
        <w:contextualSpacing w:val="0"/>
        <w:rPr>
          <w:rFonts w:ascii="Candara" w:hAnsi="Candara" w:cstheme="minorHAnsi"/>
        </w:rPr>
      </w:pPr>
      <w:r w:rsidRPr="00352A4F">
        <w:rPr>
          <w:rFonts w:ascii="Candara" w:hAnsi="Candara" w:cstheme="minorHAnsi"/>
        </w:rPr>
        <w:t>resources, and</w:t>
      </w:r>
    </w:p>
    <w:p w14:paraId="69616663" w14:textId="546C10D8" w:rsidR="00843163" w:rsidRPr="00352A4F" w:rsidRDefault="00843163" w:rsidP="003F3027">
      <w:pPr>
        <w:pStyle w:val="ListParagraph"/>
        <w:numPr>
          <w:ilvl w:val="0"/>
          <w:numId w:val="26"/>
        </w:numPr>
        <w:spacing w:before="120" w:after="120"/>
        <w:ind w:left="1559" w:hanging="425"/>
        <w:contextualSpacing w:val="0"/>
        <w:rPr>
          <w:rFonts w:ascii="Candara" w:hAnsi="Candara" w:cstheme="minorHAnsi"/>
        </w:rPr>
      </w:pPr>
      <w:r w:rsidRPr="00352A4F">
        <w:rPr>
          <w:rFonts w:ascii="Candara" w:hAnsi="Candara" w:cstheme="minorHAnsi"/>
        </w:rPr>
        <w:t>partners</w:t>
      </w:r>
      <w:r w:rsidR="003169AD">
        <w:rPr>
          <w:rFonts w:ascii="Candara" w:hAnsi="Candara" w:cstheme="minorHAnsi"/>
        </w:rPr>
        <w:t>.</w:t>
      </w:r>
    </w:p>
    <w:p w14:paraId="16883771" w14:textId="77777777" w:rsidR="00005744" w:rsidRDefault="00005744" w:rsidP="00286BA6">
      <w:pPr>
        <w:spacing w:before="120" w:after="120" w:line="240" w:lineRule="auto"/>
        <w:rPr>
          <w:rFonts w:ascii="Candara" w:hAnsi="Candara" w:cstheme="minorHAnsi"/>
          <w:b/>
          <w:bCs/>
          <w:color w:val="002060"/>
          <w:szCs w:val="24"/>
        </w:rPr>
      </w:pPr>
    </w:p>
    <w:p w14:paraId="58A1D9D3" w14:textId="34EDDE09" w:rsidR="00843163" w:rsidRPr="002A5FD3" w:rsidRDefault="002A5FD3" w:rsidP="003F3027">
      <w:pPr>
        <w:pStyle w:val="Heading2"/>
        <w:rPr>
          <w:color w:val="000000" w:themeColor="text1"/>
        </w:rPr>
      </w:pPr>
      <w:bookmarkStart w:id="38" w:name="_Toc525338170"/>
      <w:bookmarkStart w:id="39" w:name="_Toc525374391"/>
      <w:r w:rsidRPr="003F3027">
        <w:rPr>
          <w:rFonts w:ascii="Candara" w:hAnsi="Candara"/>
          <w:b/>
          <w:sz w:val="24"/>
          <w:szCs w:val="24"/>
        </w:rPr>
        <w:t>4.1</w:t>
      </w:r>
      <w:bookmarkEnd w:id="38"/>
      <w:r w:rsidR="00005744" w:rsidRPr="003F3027">
        <w:rPr>
          <w:rFonts w:ascii="Candara" w:hAnsi="Candara"/>
          <w:b/>
          <w:sz w:val="24"/>
          <w:szCs w:val="24"/>
        </w:rPr>
        <w:tab/>
      </w:r>
      <w:r w:rsidR="00843163" w:rsidRPr="003F3027">
        <w:rPr>
          <w:rFonts w:ascii="Candara" w:hAnsi="Candara"/>
          <w:b/>
          <w:color w:val="000000" w:themeColor="text1"/>
          <w:sz w:val="24"/>
          <w:szCs w:val="24"/>
        </w:rPr>
        <w:t>Material development and dissemination</w:t>
      </w:r>
      <w:bookmarkEnd w:id="39"/>
      <w:r w:rsidR="00E007F3">
        <w:rPr>
          <w:color w:val="000000" w:themeColor="text1"/>
        </w:rPr>
        <w:t xml:space="preserve"> </w:t>
      </w:r>
    </w:p>
    <w:p w14:paraId="542E6924" w14:textId="282D5CA8" w:rsidR="00843163" w:rsidRPr="00352A4F" w:rsidRDefault="00843163" w:rsidP="003F3027">
      <w:pPr>
        <w:spacing w:before="120" w:after="120" w:line="240" w:lineRule="auto"/>
        <w:ind w:left="720"/>
        <w:jc w:val="both"/>
        <w:rPr>
          <w:rFonts w:ascii="Candara" w:hAnsi="Candara" w:cstheme="minorHAnsi"/>
          <w:szCs w:val="24"/>
        </w:rPr>
      </w:pPr>
      <w:r w:rsidRPr="00352A4F">
        <w:rPr>
          <w:rFonts w:ascii="Candara" w:hAnsi="Candara" w:cstheme="minorHAnsi"/>
          <w:szCs w:val="24"/>
        </w:rPr>
        <w:t xml:space="preserve">The following </w:t>
      </w:r>
      <w:r w:rsidR="00B15EBC">
        <w:rPr>
          <w:rFonts w:ascii="Candara" w:hAnsi="Candara" w:cstheme="minorHAnsi"/>
          <w:szCs w:val="24"/>
        </w:rPr>
        <w:t xml:space="preserve">information, </w:t>
      </w:r>
      <w:r w:rsidR="007278CB">
        <w:rPr>
          <w:rFonts w:ascii="Candara" w:hAnsi="Candara" w:cstheme="minorHAnsi"/>
          <w:szCs w:val="24"/>
        </w:rPr>
        <w:t>education</w:t>
      </w:r>
      <w:r w:rsidR="007278CB" w:rsidRPr="00352A4F">
        <w:rPr>
          <w:rFonts w:ascii="Candara" w:hAnsi="Candara" w:cstheme="minorHAnsi"/>
          <w:szCs w:val="24"/>
        </w:rPr>
        <w:t xml:space="preserve"> </w:t>
      </w:r>
      <w:r w:rsidR="007278CB">
        <w:rPr>
          <w:rFonts w:ascii="Candara" w:hAnsi="Candara" w:cstheme="minorHAnsi"/>
          <w:szCs w:val="24"/>
        </w:rPr>
        <w:t>and</w:t>
      </w:r>
      <w:r w:rsidR="007278CB" w:rsidRPr="00352A4F">
        <w:rPr>
          <w:rFonts w:ascii="Candara" w:hAnsi="Candara" w:cstheme="minorHAnsi"/>
          <w:szCs w:val="24"/>
        </w:rPr>
        <w:t xml:space="preserve"> </w:t>
      </w:r>
      <w:r w:rsidRPr="00352A4F">
        <w:rPr>
          <w:rFonts w:ascii="Candara" w:hAnsi="Candara" w:cstheme="minorHAnsi"/>
          <w:szCs w:val="24"/>
        </w:rPr>
        <w:t>communication</w:t>
      </w:r>
      <w:r w:rsidR="00B15EBC">
        <w:rPr>
          <w:rFonts w:ascii="Candara" w:hAnsi="Candara" w:cstheme="minorHAnsi"/>
          <w:szCs w:val="24"/>
        </w:rPr>
        <w:t xml:space="preserve"> materials</w:t>
      </w:r>
      <w:r w:rsidR="00B15EBC" w:rsidRPr="00352A4F">
        <w:rPr>
          <w:rFonts w:ascii="Candara" w:hAnsi="Candara" w:cstheme="minorHAnsi"/>
          <w:szCs w:val="24"/>
        </w:rPr>
        <w:t xml:space="preserve"> </w:t>
      </w:r>
      <w:r w:rsidR="007278CB" w:rsidRPr="00352A4F">
        <w:rPr>
          <w:rFonts w:ascii="Candara" w:hAnsi="Candara" w:cstheme="minorHAnsi"/>
        </w:rPr>
        <w:t xml:space="preserve">targeting policy makers, development planners, administrators, civil society and all relevant stakeholders. </w:t>
      </w:r>
      <w:r w:rsidR="007278CB">
        <w:rPr>
          <w:rFonts w:ascii="Candara" w:hAnsi="Candara" w:cstheme="minorHAnsi"/>
          <w:szCs w:val="24"/>
        </w:rPr>
        <w:t>These materials</w:t>
      </w:r>
      <w:r w:rsidR="00142522">
        <w:rPr>
          <w:rFonts w:ascii="Candara" w:hAnsi="Candara" w:cstheme="minorHAnsi"/>
          <w:szCs w:val="24"/>
        </w:rPr>
        <w:t xml:space="preserve"> </w:t>
      </w:r>
      <w:r w:rsidR="00B15EBC">
        <w:rPr>
          <w:rFonts w:ascii="Candara" w:hAnsi="Candara" w:cstheme="minorHAnsi"/>
          <w:szCs w:val="24"/>
        </w:rPr>
        <w:t>include</w:t>
      </w:r>
      <w:r w:rsidRPr="00352A4F">
        <w:rPr>
          <w:rFonts w:ascii="Candara" w:hAnsi="Candara" w:cstheme="minorHAnsi"/>
          <w:szCs w:val="24"/>
        </w:rPr>
        <w:t>:</w:t>
      </w:r>
    </w:p>
    <w:p w14:paraId="76591A3F" w14:textId="2DFE7224" w:rsidR="00005744" w:rsidRPr="003F3027" w:rsidRDefault="00843163" w:rsidP="003F3027">
      <w:pPr>
        <w:pStyle w:val="ListParagraph"/>
        <w:numPr>
          <w:ilvl w:val="0"/>
          <w:numId w:val="27"/>
        </w:numPr>
        <w:spacing w:before="120" w:after="120"/>
        <w:ind w:left="1077" w:hanging="357"/>
        <w:contextualSpacing w:val="0"/>
        <w:rPr>
          <w:rFonts w:ascii="Candara" w:hAnsi="Candara" w:cstheme="minorHAnsi"/>
        </w:rPr>
      </w:pPr>
      <w:r w:rsidRPr="00352A4F">
        <w:rPr>
          <w:rFonts w:ascii="Candara" w:hAnsi="Candara" w:cstheme="minorHAnsi"/>
          <w:bCs/>
        </w:rPr>
        <w:t xml:space="preserve">Water resources sub-sector performance report </w:t>
      </w:r>
      <w:r w:rsidR="00005744">
        <w:rPr>
          <w:rFonts w:ascii="Candara" w:hAnsi="Candara" w:cstheme="minorHAnsi"/>
        </w:rPr>
        <w:t>(</w:t>
      </w:r>
      <w:r w:rsidRPr="003F3027">
        <w:rPr>
          <w:rFonts w:ascii="Candara" w:hAnsi="Candara" w:cstheme="minorHAnsi"/>
        </w:rPr>
        <w:t>will be issued annually</w:t>
      </w:r>
      <w:r w:rsidR="00005744">
        <w:rPr>
          <w:rFonts w:ascii="Candara" w:hAnsi="Candara" w:cstheme="minorHAnsi"/>
        </w:rPr>
        <w:t>)</w:t>
      </w:r>
    </w:p>
    <w:p w14:paraId="2A3EAB5E" w14:textId="77777777" w:rsidR="00843163" w:rsidRPr="00352A4F" w:rsidRDefault="00843163" w:rsidP="003F3027">
      <w:pPr>
        <w:pStyle w:val="ListParagraph"/>
        <w:numPr>
          <w:ilvl w:val="1"/>
          <w:numId w:val="23"/>
        </w:numPr>
        <w:spacing w:before="120" w:after="120"/>
        <w:ind w:left="1077" w:hanging="357"/>
        <w:contextualSpacing w:val="0"/>
        <w:rPr>
          <w:rFonts w:ascii="Candara" w:hAnsi="Candara" w:cstheme="minorHAnsi"/>
          <w:bCs/>
        </w:rPr>
      </w:pPr>
      <w:r w:rsidRPr="00352A4F">
        <w:rPr>
          <w:rFonts w:ascii="Candara" w:hAnsi="Candara" w:cstheme="minorHAnsi"/>
          <w:bCs/>
        </w:rPr>
        <w:t>Quarterly newsletter</w:t>
      </w:r>
    </w:p>
    <w:p w14:paraId="0181D33B" w14:textId="1E12574B" w:rsidR="00843163" w:rsidRPr="00352A4F" w:rsidRDefault="00843163" w:rsidP="003F3027">
      <w:pPr>
        <w:pStyle w:val="ListParagraph"/>
        <w:numPr>
          <w:ilvl w:val="1"/>
          <w:numId w:val="23"/>
        </w:numPr>
        <w:spacing w:before="120" w:after="120"/>
        <w:ind w:left="1077" w:hanging="357"/>
        <w:contextualSpacing w:val="0"/>
        <w:jc w:val="both"/>
        <w:rPr>
          <w:rFonts w:ascii="Candara" w:hAnsi="Candara" w:cstheme="minorHAnsi"/>
          <w:bCs/>
        </w:rPr>
      </w:pPr>
      <w:r w:rsidRPr="00352A4F">
        <w:rPr>
          <w:rFonts w:ascii="Candara" w:hAnsi="Candara" w:cstheme="minorHAnsi"/>
          <w:bCs/>
        </w:rPr>
        <w:t>Information materials for water users</w:t>
      </w:r>
      <w:r w:rsidR="007278CB">
        <w:rPr>
          <w:rFonts w:ascii="Candara" w:hAnsi="Candara" w:cstheme="minorHAnsi"/>
          <w:bCs/>
        </w:rPr>
        <w:t xml:space="preserve"> (flyers, posters,</w:t>
      </w:r>
      <w:r w:rsidR="00C87444">
        <w:rPr>
          <w:rFonts w:ascii="Candara" w:hAnsi="Candara" w:cstheme="minorHAnsi"/>
          <w:bCs/>
        </w:rPr>
        <w:t xml:space="preserve"> </w:t>
      </w:r>
      <w:r w:rsidR="007278CB">
        <w:rPr>
          <w:rFonts w:ascii="Candara" w:hAnsi="Candara" w:cstheme="minorHAnsi"/>
          <w:bCs/>
        </w:rPr>
        <w:t>brochures, fact sheets</w:t>
      </w:r>
      <w:r w:rsidR="00964105">
        <w:rPr>
          <w:rFonts w:ascii="Candara" w:hAnsi="Candara" w:cstheme="minorHAnsi"/>
          <w:bCs/>
        </w:rPr>
        <w:t>)</w:t>
      </w:r>
    </w:p>
    <w:p w14:paraId="6C912219" w14:textId="080067DA" w:rsidR="00843163" w:rsidRPr="00352A4F" w:rsidRDefault="007278CB" w:rsidP="003F3027">
      <w:pPr>
        <w:pStyle w:val="ListParagraph"/>
        <w:numPr>
          <w:ilvl w:val="1"/>
          <w:numId w:val="23"/>
        </w:numPr>
        <w:spacing w:before="120" w:after="120"/>
        <w:ind w:left="1077" w:hanging="357"/>
        <w:contextualSpacing w:val="0"/>
        <w:rPr>
          <w:rFonts w:ascii="Candara" w:hAnsi="Candara" w:cstheme="minorHAnsi"/>
          <w:bCs/>
        </w:rPr>
      </w:pPr>
      <w:r>
        <w:rPr>
          <w:rFonts w:ascii="Candara" w:hAnsi="Candara" w:cstheme="minorHAnsi"/>
          <w:bCs/>
        </w:rPr>
        <w:t>A</w:t>
      </w:r>
      <w:r w:rsidR="00843163" w:rsidRPr="00352A4F">
        <w:rPr>
          <w:rFonts w:ascii="Candara" w:hAnsi="Candara" w:cstheme="minorHAnsi"/>
          <w:bCs/>
        </w:rPr>
        <w:t>dministrative materials</w:t>
      </w:r>
    </w:p>
    <w:p w14:paraId="2B7B8680" w14:textId="5693F404" w:rsidR="00843163" w:rsidRPr="00352A4F" w:rsidRDefault="00964105" w:rsidP="003F3027">
      <w:pPr>
        <w:pStyle w:val="ListParagraph"/>
        <w:numPr>
          <w:ilvl w:val="1"/>
          <w:numId w:val="23"/>
        </w:numPr>
        <w:spacing w:before="120" w:after="120"/>
        <w:ind w:left="1077" w:hanging="357"/>
        <w:contextualSpacing w:val="0"/>
        <w:rPr>
          <w:rFonts w:ascii="Candara" w:hAnsi="Candara" w:cstheme="minorHAnsi"/>
          <w:bCs/>
        </w:rPr>
      </w:pPr>
      <w:r>
        <w:rPr>
          <w:rFonts w:ascii="Candara" w:hAnsi="Candara" w:cstheme="minorHAnsi"/>
          <w:bCs/>
        </w:rPr>
        <w:t xml:space="preserve">Publishing </w:t>
      </w:r>
      <w:r w:rsidR="00005744">
        <w:rPr>
          <w:rFonts w:ascii="Candara" w:hAnsi="Candara" w:cstheme="minorHAnsi"/>
          <w:bCs/>
        </w:rPr>
        <w:t>l</w:t>
      </w:r>
      <w:r w:rsidR="00843163" w:rsidRPr="00352A4F">
        <w:rPr>
          <w:rFonts w:ascii="Candara" w:hAnsi="Candara" w:cstheme="minorHAnsi"/>
          <w:bCs/>
        </w:rPr>
        <w:t>egislation on or relating to water resources</w:t>
      </w:r>
    </w:p>
    <w:p w14:paraId="399BB2BE" w14:textId="77777777" w:rsidR="00EA59F8" w:rsidRPr="00352A4F" w:rsidRDefault="00EA59F8" w:rsidP="00286BA6">
      <w:pPr>
        <w:spacing w:before="120" w:after="120" w:line="240" w:lineRule="auto"/>
        <w:rPr>
          <w:rFonts w:ascii="Candara" w:hAnsi="Candara" w:cstheme="minorHAnsi"/>
          <w:b/>
          <w:bCs/>
          <w:color w:val="002060"/>
          <w:szCs w:val="24"/>
        </w:rPr>
      </w:pPr>
    </w:p>
    <w:p w14:paraId="68B7AFE1" w14:textId="59C9E522" w:rsidR="00843163" w:rsidRPr="003F3027" w:rsidRDefault="00964105" w:rsidP="003F3027">
      <w:pPr>
        <w:pStyle w:val="Heading2"/>
        <w:rPr>
          <w:rFonts w:ascii="Candara" w:hAnsi="Candara"/>
          <w:b/>
          <w:sz w:val="24"/>
          <w:szCs w:val="24"/>
        </w:rPr>
      </w:pPr>
      <w:bookmarkStart w:id="40" w:name="_Toc525374392"/>
      <w:r w:rsidRPr="003F3027">
        <w:rPr>
          <w:rFonts w:ascii="Candara" w:hAnsi="Candara"/>
          <w:b/>
          <w:color w:val="000000" w:themeColor="text1"/>
          <w:sz w:val="24"/>
          <w:szCs w:val="24"/>
        </w:rPr>
        <w:t>4.2</w:t>
      </w:r>
      <w:r w:rsidR="00005744" w:rsidRPr="003F3027">
        <w:rPr>
          <w:rFonts w:ascii="Candara" w:hAnsi="Candara"/>
          <w:b/>
          <w:color w:val="000000" w:themeColor="text1"/>
          <w:sz w:val="24"/>
          <w:szCs w:val="24"/>
        </w:rPr>
        <w:tab/>
      </w:r>
      <w:r w:rsidR="00843163" w:rsidRPr="003F3027">
        <w:rPr>
          <w:rFonts w:ascii="Candara" w:hAnsi="Candara"/>
          <w:b/>
          <w:color w:val="000000" w:themeColor="text1"/>
          <w:sz w:val="24"/>
          <w:szCs w:val="24"/>
        </w:rPr>
        <w:t>Public Engagements</w:t>
      </w:r>
      <w:bookmarkEnd w:id="40"/>
    </w:p>
    <w:p w14:paraId="69E33D9A" w14:textId="12B3BF64" w:rsidR="00843163" w:rsidRPr="00352A4F" w:rsidRDefault="00843163" w:rsidP="00286BA6">
      <w:pPr>
        <w:spacing w:before="120" w:after="120" w:line="276" w:lineRule="auto"/>
        <w:ind w:left="720"/>
        <w:jc w:val="both"/>
        <w:rPr>
          <w:rFonts w:ascii="Candara" w:hAnsi="Candara" w:cstheme="minorHAnsi"/>
          <w:szCs w:val="24"/>
        </w:rPr>
      </w:pPr>
      <w:r w:rsidRPr="00352A4F">
        <w:rPr>
          <w:rFonts w:ascii="Candara" w:hAnsi="Candara" w:cstheme="minorHAnsi"/>
          <w:szCs w:val="24"/>
        </w:rPr>
        <w:t>This will entail organizing stakeholder workshops, community durbars and local council meetings, among others, aimed at deepening public knowledge and understanding on issues relating</w:t>
      </w:r>
      <w:r w:rsidR="00EA59F8" w:rsidRPr="00352A4F">
        <w:rPr>
          <w:rFonts w:ascii="Candara" w:hAnsi="Candara" w:cstheme="minorHAnsi"/>
          <w:szCs w:val="24"/>
        </w:rPr>
        <w:t xml:space="preserve"> to water resources management. </w:t>
      </w:r>
      <w:r w:rsidRPr="00352A4F">
        <w:rPr>
          <w:rFonts w:ascii="Candara" w:hAnsi="Candara" w:cstheme="minorHAnsi"/>
          <w:szCs w:val="24"/>
        </w:rPr>
        <w:t>The communication channels to be used will include:</w:t>
      </w:r>
    </w:p>
    <w:p w14:paraId="4DBF283E" w14:textId="739AF8E6" w:rsidR="00843163" w:rsidRPr="00352A4F" w:rsidRDefault="00843163" w:rsidP="00352A4F">
      <w:pPr>
        <w:pStyle w:val="ListParagraph"/>
        <w:numPr>
          <w:ilvl w:val="0"/>
          <w:numId w:val="31"/>
        </w:numPr>
        <w:spacing w:before="120" w:after="120"/>
        <w:ind w:left="1418" w:hanging="284"/>
        <w:contextualSpacing w:val="0"/>
        <w:rPr>
          <w:rFonts w:ascii="Candara" w:hAnsi="Candara" w:cstheme="minorHAnsi"/>
        </w:rPr>
      </w:pPr>
      <w:r w:rsidRPr="00352A4F">
        <w:rPr>
          <w:rFonts w:ascii="Candara" w:hAnsi="Candara" w:cstheme="minorHAnsi"/>
        </w:rPr>
        <w:t xml:space="preserve">oral and </w:t>
      </w:r>
      <w:r w:rsidR="00EA59F8" w:rsidRPr="00352A4F">
        <w:rPr>
          <w:rFonts w:ascii="Candara" w:hAnsi="Candara" w:cstheme="minorHAnsi"/>
        </w:rPr>
        <w:t>p</w:t>
      </w:r>
      <w:r w:rsidRPr="00352A4F">
        <w:rPr>
          <w:rFonts w:ascii="Candara" w:hAnsi="Candara" w:cstheme="minorHAnsi"/>
        </w:rPr>
        <w:t>ower</w:t>
      </w:r>
      <w:r w:rsidR="00952E85" w:rsidRPr="00352A4F">
        <w:rPr>
          <w:rFonts w:ascii="Candara" w:hAnsi="Candara" w:cstheme="minorHAnsi"/>
        </w:rPr>
        <w:t>-</w:t>
      </w:r>
      <w:r w:rsidRPr="00352A4F">
        <w:rPr>
          <w:rFonts w:ascii="Candara" w:hAnsi="Candara" w:cstheme="minorHAnsi"/>
        </w:rPr>
        <w:t>point presentations</w:t>
      </w:r>
    </w:p>
    <w:p w14:paraId="3977B08F" w14:textId="77777777" w:rsidR="00843163" w:rsidRPr="00352A4F" w:rsidRDefault="00843163" w:rsidP="00352A4F">
      <w:pPr>
        <w:pStyle w:val="ListParagraph"/>
        <w:numPr>
          <w:ilvl w:val="0"/>
          <w:numId w:val="31"/>
        </w:numPr>
        <w:spacing w:before="120" w:after="120"/>
        <w:ind w:left="1418" w:hanging="284"/>
        <w:contextualSpacing w:val="0"/>
        <w:rPr>
          <w:rFonts w:ascii="Candara" w:hAnsi="Candara" w:cstheme="minorHAnsi"/>
        </w:rPr>
      </w:pPr>
      <w:r w:rsidRPr="00352A4F">
        <w:rPr>
          <w:rFonts w:ascii="Candara" w:hAnsi="Candara" w:cstheme="minorHAnsi"/>
        </w:rPr>
        <w:t>radio and TV documentaries and discussions</w:t>
      </w:r>
    </w:p>
    <w:p w14:paraId="3FBD3637" w14:textId="31683F84" w:rsidR="00843163" w:rsidRPr="00352A4F" w:rsidRDefault="00843163" w:rsidP="00352A4F">
      <w:pPr>
        <w:pStyle w:val="ListParagraph"/>
        <w:numPr>
          <w:ilvl w:val="0"/>
          <w:numId w:val="31"/>
        </w:numPr>
        <w:spacing w:before="120" w:after="120"/>
        <w:ind w:left="1418" w:hanging="284"/>
        <w:contextualSpacing w:val="0"/>
        <w:rPr>
          <w:rFonts w:ascii="Candara" w:hAnsi="Candara" w:cstheme="minorHAnsi"/>
        </w:rPr>
      </w:pPr>
      <w:r w:rsidRPr="00352A4F">
        <w:rPr>
          <w:rFonts w:ascii="Candara" w:hAnsi="Candara" w:cstheme="minorHAnsi"/>
        </w:rPr>
        <w:t xml:space="preserve">brochures and </w:t>
      </w:r>
      <w:r w:rsidR="00192113">
        <w:rPr>
          <w:rFonts w:ascii="Candara" w:hAnsi="Candara" w:cstheme="minorHAnsi"/>
        </w:rPr>
        <w:t>flyers</w:t>
      </w:r>
    </w:p>
    <w:p w14:paraId="58D5B4C5" w14:textId="77777777" w:rsidR="00843163" w:rsidRPr="00352A4F" w:rsidRDefault="00843163" w:rsidP="00352A4F">
      <w:pPr>
        <w:pStyle w:val="ListParagraph"/>
        <w:numPr>
          <w:ilvl w:val="0"/>
          <w:numId w:val="31"/>
        </w:numPr>
        <w:spacing w:before="120" w:after="120"/>
        <w:ind w:left="1418" w:hanging="284"/>
        <w:contextualSpacing w:val="0"/>
        <w:rPr>
          <w:rFonts w:ascii="Candara" w:hAnsi="Candara" w:cstheme="minorHAnsi"/>
        </w:rPr>
      </w:pPr>
      <w:r w:rsidRPr="00352A4F">
        <w:rPr>
          <w:rFonts w:ascii="Candara" w:hAnsi="Candara" w:cstheme="minorHAnsi"/>
        </w:rPr>
        <w:t>report abstracts</w:t>
      </w:r>
    </w:p>
    <w:p w14:paraId="1984CCC6" w14:textId="77777777" w:rsidR="00843163" w:rsidRPr="00352A4F" w:rsidRDefault="00843163" w:rsidP="00352A4F">
      <w:pPr>
        <w:pStyle w:val="ListParagraph"/>
        <w:numPr>
          <w:ilvl w:val="0"/>
          <w:numId w:val="31"/>
        </w:numPr>
        <w:spacing w:before="120" w:after="120"/>
        <w:ind w:left="1418" w:hanging="284"/>
        <w:contextualSpacing w:val="0"/>
        <w:rPr>
          <w:rFonts w:ascii="Candara" w:hAnsi="Candara" w:cstheme="minorHAnsi"/>
        </w:rPr>
      </w:pPr>
      <w:r w:rsidRPr="00352A4F">
        <w:rPr>
          <w:rFonts w:ascii="Candara" w:hAnsi="Candara" w:cstheme="minorHAnsi"/>
        </w:rPr>
        <w:t>drama</w:t>
      </w:r>
    </w:p>
    <w:p w14:paraId="16B08E4A" w14:textId="77777777" w:rsidR="00843163" w:rsidRPr="00352A4F" w:rsidRDefault="00843163" w:rsidP="00352A4F">
      <w:pPr>
        <w:pStyle w:val="ListParagraph"/>
        <w:numPr>
          <w:ilvl w:val="0"/>
          <w:numId w:val="31"/>
        </w:numPr>
        <w:spacing w:before="120" w:after="120"/>
        <w:ind w:left="1418" w:hanging="284"/>
        <w:contextualSpacing w:val="0"/>
        <w:jc w:val="both"/>
        <w:rPr>
          <w:rFonts w:ascii="Candara" w:hAnsi="Candara" w:cstheme="minorHAnsi"/>
        </w:rPr>
      </w:pPr>
      <w:r w:rsidRPr="00352A4F">
        <w:rPr>
          <w:rFonts w:ascii="Candara" w:hAnsi="Candara" w:cstheme="minorHAnsi"/>
        </w:rPr>
        <w:lastRenderedPageBreak/>
        <w:t>social media platforms – Facebook, Twitter, Instagram, LinkedIn, WhatsApp, etc.</w:t>
      </w:r>
    </w:p>
    <w:p w14:paraId="62049FF8" w14:textId="77777777" w:rsidR="00EA59F8" w:rsidRPr="00352A4F" w:rsidRDefault="00EA59F8" w:rsidP="00DA77A1">
      <w:pPr>
        <w:spacing w:line="240" w:lineRule="auto"/>
        <w:ind w:firstLine="720"/>
        <w:rPr>
          <w:rFonts w:ascii="Candara" w:hAnsi="Candara" w:cstheme="minorHAnsi"/>
          <w:b/>
          <w:bCs/>
          <w:color w:val="002060"/>
          <w:szCs w:val="24"/>
        </w:rPr>
      </w:pPr>
    </w:p>
    <w:p w14:paraId="0E4F75DE" w14:textId="0D1AB605" w:rsidR="00843163" w:rsidRPr="003F3027" w:rsidRDefault="00192113" w:rsidP="003F3027">
      <w:pPr>
        <w:pStyle w:val="Heading2"/>
        <w:rPr>
          <w:rFonts w:ascii="Candara" w:hAnsi="Candara"/>
          <w:b/>
          <w:color w:val="002060"/>
          <w:sz w:val="24"/>
          <w:szCs w:val="24"/>
        </w:rPr>
      </w:pPr>
      <w:bookmarkStart w:id="41" w:name="_Toc525374393"/>
      <w:r w:rsidRPr="003F3027">
        <w:rPr>
          <w:rFonts w:ascii="Candara" w:hAnsi="Candara"/>
          <w:b/>
          <w:color w:val="000000" w:themeColor="text1"/>
          <w:sz w:val="24"/>
          <w:szCs w:val="24"/>
        </w:rPr>
        <w:t>4.3</w:t>
      </w:r>
      <w:r w:rsidR="00005744" w:rsidRPr="003F3027">
        <w:rPr>
          <w:rFonts w:ascii="Candara" w:hAnsi="Candara"/>
          <w:b/>
          <w:color w:val="000000" w:themeColor="text1"/>
          <w:sz w:val="24"/>
          <w:szCs w:val="24"/>
        </w:rPr>
        <w:tab/>
      </w:r>
      <w:r w:rsidR="00843163" w:rsidRPr="003F3027">
        <w:rPr>
          <w:rFonts w:ascii="Candara" w:hAnsi="Candara"/>
          <w:b/>
          <w:color w:val="000000" w:themeColor="text1"/>
          <w:sz w:val="24"/>
          <w:szCs w:val="24"/>
        </w:rPr>
        <w:t>Advocacy and Campaigns</w:t>
      </w:r>
      <w:bookmarkEnd w:id="41"/>
    </w:p>
    <w:p w14:paraId="196975FB" w14:textId="54C5A034" w:rsidR="00843163" w:rsidRPr="00352A4F" w:rsidRDefault="00843163" w:rsidP="00286BA6">
      <w:pPr>
        <w:spacing w:before="120" w:after="120" w:line="276" w:lineRule="auto"/>
        <w:ind w:left="720"/>
        <w:jc w:val="both"/>
        <w:rPr>
          <w:rFonts w:ascii="Candara" w:hAnsi="Candara" w:cstheme="minorHAnsi"/>
          <w:szCs w:val="24"/>
        </w:rPr>
      </w:pPr>
      <w:r w:rsidRPr="00352A4F">
        <w:rPr>
          <w:rFonts w:ascii="Candara" w:hAnsi="Candara" w:cstheme="minorHAnsi"/>
          <w:szCs w:val="24"/>
        </w:rPr>
        <w:t xml:space="preserve">Under this category, a variety of options aimed at creating greater prioritization, financing and visibility for water resources management issues will be explored, </w:t>
      </w:r>
      <w:r w:rsidR="00192113">
        <w:rPr>
          <w:rFonts w:ascii="Candara" w:hAnsi="Candara" w:cstheme="minorHAnsi"/>
          <w:szCs w:val="24"/>
        </w:rPr>
        <w:t>using</w:t>
      </w:r>
      <w:r w:rsidR="00192113" w:rsidRPr="00352A4F">
        <w:rPr>
          <w:rFonts w:ascii="Candara" w:hAnsi="Candara" w:cstheme="minorHAnsi"/>
          <w:szCs w:val="24"/>
        </w:rPr>
        <w:t xml:space="preserve"> </w:t>
      </w:r>
      <w:r w:rsidRPr="00352A4F">
        <w:rPr>
          <w:rFonts w:ascii="Candara" w:hAnsi="Candara" w:cstheme="minorHAnsi"/>
          <w:szCs w:val="24"/>
        </w:rPr>
        <w:t>the following:</w:t>
      </w:r>
    </w:p>
    <w:p w14:paraId="7DDFD7BA" w14:textId="3C9FC22F" w:rsidR="00843163" w:rsidRPr="00352A4F" w:rsidRDefault="00843163" w:rsidP="00352A4F">
      <w:pPr>
        <w:pStyle w:val="ListParagraph"/>
        <w:numPr>
          <w:ilvl w:val="0"/>
          <w:numId w:val="32"/>
        </w:numPr>
        <w:spacing w:before="120" w:after="120" w:line="276" w:lineRule="auto"/>
        <w:ind w:left="1418" w:hanging="284"/>
        <w:contextualSpacing w:val="0"/>
        <w:jc w:val="both"/>
        <w:rPr>
          <w:rFonts w:ascii="Candara" w:hAnsi="Candara" w:cstheme="minorHAnsi"/>
        </w:rPr>
      </w:pPr>
      <w:r w:rsidRPr="00352A4F">
        <w:rPr>
          <w:rFonts w:ascii="Candara" w:hAnsi="Candara" w:cstheme="minorHAnsi"/>
        </w:rPr>
        <w:t>build capacity and strengthen civil society coalitions and networks to promote advocacy around integrated water resources management;</w:t>
      </w:r>
    </w:p>
    <w:p w14:paraId="0F63E798" w14:textId="57E95000" w:rsidR="00843163" w:rsidRPr="00352A4F" w:rsidRDefault="00843163" w:rsidP="00352A4F">
      <w:pPr>
        <w:pStyle w:val="ListParagraph"/>
        <w:numPr>
          <w:ilvl w:val="0"/>
          <w:numId w:val="32"/>
        </w:numPr>
        <w:spacing w:before="120" w:after="120" w:line="276" w:lineRule="auto"/>
        <w:ind w:left="1418" w:hanging="284"/>
        <w:contextualSpacing w:val="0"/>
        <w:jc w:val="both"/>
        <w:rPr>
          <w:rFonts w:ascii="Candara" w:hAnsi="Candara" w:cstheme="minorHAnsi"/>
        </w:rPr>
      </w:pPr>
      <w:r w:rsidRPr="00352A4F">
        <w:rPr>
          <w:rFonts w:ascii="Candara" w:hAnsi="Candara" w:cstheme="minorHAnsi"/>
        </w:rPr>
        <w:t xml:space="preserve">utilize existing advocacy and learning platforms to disseminate relevant information </w:t>
      </w:r>
      <w:r w:rsidR="00DE2CDD">
        <w:rPr>
          <w:rFonts w:ascii="Candara" w:hAnsi="Candara" w:cstheme="minorHAnsi"/>
        </w:rPr>
        <w:t>for</w:t>
      </w:r>
      <w:r w:rsidRPr="00352A4F">
        <w:rPr>
          <w:rFonts w:ascii="Candara" w:hAnsi="Candara" w:cstheme="minorHAnsi"/>
        </w:rPr>
        <w:t xml:space="preserve"> improved water resources management in </w:t>
      </w:r>
      <w:r w:rsidR="00952E85" w:rsidRPr="00352A4F">
        <w:rPr>
          <w:rFonts w:ascii="Candara" w:hAnsi="Candara" w:cstheme="minorHAnsi"/>
        </w:rPr>
        <w:t>the country</w:t>
      </w:r>
      <w:r w:rsidRPr="00352A4F">
        <w:rPr>
          <w:rFonts w:ascii="Candara" w:hAnsi="Candara" w:cstheme="minorHAnsi"/>
        </w:rPr>
        <w:t>;</w:t>
      </w:r>
    </w:p>
    <w:p w14:paraId="06B870CA" w14:textId="50FC845C" w:rsidR="00843163" w:rsidRPr="00352A4F" w:rsidRDefault="00843163" w:rsidP="00352A4F">
      <w:pPr>
        <w:pStyle w:val="ListParagraph"/>
        <w:numPr>
          <w:ilvl w:val="0"/>
          <w:numId w:val="32"/>
        </w:numPr>
        <w:spacing w:before="120" w:after="120" w:line="276" w:lineRule="auto"/>
        <w:ind w:left="1418" w:hanging="284"/>
        <w:contextualSpacing w:val="0"/>
        <w:jc w:val="both"/>
        <w:rPr>
          <w:rFonts w:ascii="Candara" w:hAnsi="Candara" w:cstheme="minorHAnsi"/>
        </w:rPr>
      </w:pPr>
      <w:r w:rsidRPr="00352A4F">
        <w:rPr>
          <w:rFonts w:ascii="Candara" w:hAnsi="Candara" w:cstheme="minorHAnsi"/>
        </w:rPr>
        <w:t xml:space="preserve">identify prominent individuals and groups as local water resources ambassadors who will engage in </w:t>
      </w:r>
      <w:r w:rsidR="00DE2CDD">
        <w:rPr>
          <w:rFonts w:ascii="Candara" w:hAnsi="Candara" w:cstheme="minorHAnsi"/>
        </w:rPr>
        <w:t>advocacy.</w:t>
      </w:r>
      <w:r w:rsidR="00DE2CDD" w:rsidRPr="00352A4F">
        <w:rPr>
          <w:rFonts w:ascii="Candara" w:hAnsi="Candara" w:cstheme="minorHAnsi"/>
        </w:rPr>
        <w:t xml:space="preserve"> </w:t>
      </w:r>
      <w:r w:rsidRPr="00352A4F">
        <w:rPr>
          <w:rFonts w:ascii="Candara" w:hAnsi="Candara" w:cstheme="minorHAnsi"/>
        </w:rPr>
        <w:t>These ambassadors will be provided the necessary information and support to deliver on their terms of reference;</w:t>
      </w:r>
    </w:p>
    <w:p w14:paraId="6CCB9C31" w14:textId="697327A5" w:rsidR="00843163" w:rsidRPr="00352A4F" w:rsidRDefault="00952E85" w:rsidP="00352A4F">
      <w:pPr>
        <w:pStyle w:val="ListParagraph"/>
        <w:numPr>
          <w:ilvl w:val="0"/>
          <w:numId w:val="32"/>
        </w:numPr>
        <w:spacing w:before="120" w:after="120" w:line="276" w:lineRule="auto"/>
        <w:ind w:left="1418" w:hanging="284"/>
        <w:contextualSpacing w:val="0"/>
        <w:jc w:val="both"/>
        <w:rPr>
          <w:rFonts w:ascii="Candara" w:hAnsi="Candara" w:cstheme="minorHAnsi"/>
        </w:rPr>
      </w:pPr>
      <w:r w:rsidRPr="00352A4F">
        <w:rPr>
          <w:rFonts w:ascii="Candara" w:hAnsi="Candara" w:cstheme="minorHAnsi"/>
        </w:rPr>
        <w:t>i</w:t>
      </w:r>
      <w:r w:rsidR="00843163" w:rsidRPr="00352A4F">
        <w:rPr>
          <w:rFonts w:ascii="Candara" w:hAnsi="Candara" w:cstheme="minorHAnsi"/>
        </w:rPr>
        <w:t>nstitute a national awards scheme to reward excellence in the promotion of water resources management;</w:t>
      </w:r>
    </w:p>
    <w:p w14:paraId="5A340773" w14:textId="77777777" w:rsidR="00843163" w:rsidRPr="00352A4F" w:rsidRDefault="00843163" w:rsidP="00352A4F">
      <w:pPr>
        <w:pStyle w:val="ListParagraph"/>
        <w:numPr>
          <w:ilvl w:val="0"/>
          <w:numId w:val="32"/>
        </w:numPr>
        <w:spacing w:before="120" w:after="120" w:line="276" w:lineRule="auto"/>
        <w:ind w:left="1418" w:hanging="284"/>
        <w:contextualSpacing w:val="0"/>
        <w:jc w:val="both"/>
        <w:rPr>
          <w:rFonts w:ascii="Candara" w:hAnsi="Candara" w:cstheme="minorHAnsi"/>
        </w:rPr>
      </w:pPr>
      <w:r w:rsidRPr="00352A4F">
        <w:rPr>
          <w:rFonts w:ascii="Candara" w:hAnsi="Candara" w:cstheme="minorHAnsi"/>
        </w:rPr>
        <w:t>undertake national and community public education campaigns;</w:t>
      </w:r>
    </w:p>
    <w:p w14:paraId="190EA62A" w14:textId="77777777" w:rsidR="00843163" w:rsidRPr="00352A4F" w:rsidRDefault="00843163" w:rsidP="00352A4F">
      <w:pPr>
        <w:pStyle w:val="ListParagraph"/>
        <w:numPr>
          <w:ilvl w:val="0"/>
          <w:numId w:val="32"/>
        </w:numPr>
        <w:spacing w:before="120" w:after="120" w:line="276" w:lineRule="auto"/>
        <w:ind w:left="1418" w:hanging="284"/>
        <w:contextualSpacing w:val="0"/>
        <w:jc w:val="both"/>
        <w:rPr>
          <w:rFonts w:ascii="Candara" w:hAnsi="Candara" w:cstheme="minorHAnsi"/>
        </w:rPr>
      </w:pPr>
      <w:r w:rsidRPr="00352A4F">
        <w:rPr>
          <w:rFonts w:ascii="Candara" w:hAnsi="Candara" w:cstheme="minorHAnsi"/>
        </w:rPr>
        <w:t>issue press releases on developments relating to water resources themes of interest to the general public;</w:t>
      </w:r>
    </w:p>
    <w:p w14:paraId="62095580" w14:textId="56F491E3" w:rsidR="00843163" w:rsidRPr="00352A4F" w:rsidRDefault="00843163" w:rsidP="00352A4F">
      <w:pPr>
        <w:pStyle w:val="ListParagraph"/>
        <w:numPr>
          <w:ilvl w:val="0"/>
          <w:numId w:val="32"/>
        </w:numPr>
        <w:spacing w:before="120" w:after="120" w:line="276" w:lineRule="auto"/>
        <w:ind w:left="1418" w:hanging="284"/>
        <w:contextualSpacing w:val="0"/>
        <w:jc w:val="both"/>
        <w:rPr>
          <w:rFonts w:ascii="Candara" w:hAnsi="Candara" w:cstheme="minorHAnsi"/>
        </w:rPr>
      </w:pPr>
      <w:r w:rsidRPr="00352A4F">
        <w:rPr>
          <w:rFonts w:ascii="Candara" w:hAnsi="Candara" w:cstheme="minorHAnsi"/>
        </w:rPr>
        <w:t xml:space="preserve">commission articles and features on current water resources and related issues from conferences, workshops and events such </w:t>
      </w:r>
      <w:r w:rsidR="00952E85" w:rsidRPr="00352A4F">
        <w:rPr>
          <w:rFonts w:ascii="Candara" w:hAnsi="Candara" w:cstheme="minorHAnsi"/>
        </w:rPr>
        <w:t xml:space="preserve">as World Water Day; </w:t>
      </w:r>
    </w:p>
    <w:p w14:paraId="1B21EAD7" w14:textId="77777777" w:rsidR="00843163" w:rsidRPr="00352A4F" w:rsidRDefault="00843163" w:rsidP="00352A4F">
      <w:pPr>
        <w:pStyle w:val="ListParagraph"/>
        <w:numPr>
          <w:ilvl w:val="0"/>
          <w:numId w:val="32"/>
        </w:numPr>
        <w:spacing w:before="120" w:after="120" w:line="276" w:lineRule="auto"/>
        <w:ind w:left="1418" w:hanging="284"/>
        <w:contextualSpacing w:val="0"/>
        <w:jc w:val="both"/>
        <w:rPr>
          <w:rFonts w:ascii="Candara" w:hAnsi="Candara" w:cstheme="minorHAnsi"/>
        </w:rPr>
      </w:pPr>
      <w:r w:rsidRPr="00352A4F">
        <w:rPr>
          <w:rFonts w:ascii="Candara" w:hAnsi="Candara" w:cstheme="minorHAnsi"/>
        </w:rPr>
        <w:t>facilitate capacity building of the media to provide effective coverage and reportage for WRC events and activities relating to water resources management.</w:t>
      </w:r>
    </w:p>
    <w:p w14:paraId="734FC667" w14:textId="77777777" w:rsidR="00EA59F8" w:rsidRPr="00352A4F" w:rsidRDefault="00EA59F8" w:rsidP="00DA77A1">
      <w:pPr>
        <w:spacing w:line="276" w:lineRule="auto"/>
        <w:rPr>
          <w:rFonts w:ascii="Candara" w:hAnsi="Candara" w:cstheme="minorHAnsi"/>
          <w:b/>
          <w:bCs/>
          <w:color w:val="002060"/>
          <w:szCs w:val="24"/>
        </w:rPr>
      </w:pPr>
    </w:p>
    <w:p w14:paraId="7F3AFDB0" w14:textId="6643874E" w:rsidR="00843163" w:rsidRPr="003F3027" w:rsidRDefault="00DE2CDD" w:rsidP="003F3027">
      <w:pPr>
        <w:pStyle w:val="Heading2"/>
        <w:rPr>
          <w:rFonts w:ascii="Candara" w:hAnsi="Candara"/>
          <w:b/>
          <w:sz w:val="24"/>
          <w:szCs w:val="24"/>
        </w:rPr>
      </w:pPr>
      <w:bookmarkStart w:id="42" w:name="_Toc525374394"/>
      <w:r w:rsidRPr="003F3027">
        <w:rPr>
          <w:rFonts w:ascii="Candara" w:hAnsi="Candara"/>
          <w:b/>
          <w:color w:val="000000" w:themeColor="text1"/>
          <w:sz w:val="24"/>
          <w:szCs w:val="24"/>
        </w:rPr>
        <w:t>4.4</w:t>
      </w:r>
      <w:r w:rsidR="00005744" w:rsidRPr="003F3027">
        <w:rPr>
          <w:rFonts w:ascii="Candara" w:hAnsi="Candara"/>
          <w:b/>
          <w:color w:val="000000" w:themeColor="text1"/>
          <w:sz w:val="24"/>
          <w:szCs w:val="24"/>
        </w:rPr>
        <w:tab/>
      </w:r>
      <w:r w:rsidR="00843163" w:rsidRPr="003F3027">
        <w:rPr>
          <w:rFonts w:ascii="Candara" w:hAnsi="Candara"/>
          <w:b/>
          <w:color w:val="000000" w:themeColor="text1"/>
          <w:sz w:val="24"/>
          <w:szCs w:val="24"/>
        </w:rPr>
        <w:t>Service Provision</w:t>
      </w:r>
      <w:bookmarkEnd w:id="42"/>
    </w:p>
    <w:p w14:paraId="15234300" w14:textId="47AAA942" w:rsidR="00843163" w:rsidRPr="00352A4F" w:rsidRDefault="00843163" w:rsidP="00286BA6">
      <w:pPr>
        <w:spacing w:before="120" w:after="120" w:line="240" w:lineRule="auto"/>
        <w:ind w:firstLine="720"/>
        <w:rPr>
          <w:rFonts w:ascii="Candara" w:hAnsi="Candara" w:cstheme="minorHAnsi"/>
          <w:szCs w:val="24"/>
        </w:rPr>
      </w:pPr>
      <w:r w:rsidRPr="00352A4F">
        <w:rPr>
          <w:rFonts w:ascii="Candara" w:hAnsi="Candara" w:cstheme="minorHAnsi"/>
          <w:szCs w:val="24"/>
        </w:rPr>
        <w:t xml:space="preserve">The activities under this task </w:t>
      </w:r>
      <w:r w:rsidR="00DE2CDD">
        <w:rPr>
          <w:rFonts w:ascii="Candara" w:hAnsi="Candara" w:cstheme="minorHAnsi"/>
          <w:szCs w:val="24"/>
        </w:rPr>
        <w:t>w</w:t>
      </w:r>
      <w:r w:rsidR="00DE2CDD" w:rsidRPr="00352A4F">
        <w:rPr>
          <w:rFonts w:ascii="Candara" w:hAnsi="Candara" w:cstheme="minorHAnsi"/>
          <w:szCs w:val="24"/>
        </w:rPr>
        <w:t xml:space="preserve">ould </w:t>
      </w:r>
      <w:r w:rsidRPr="00352A4F">
        <w:rPr>
          <w:rFonts w:ascii="Candara" w:hAnsi="Candara" w:cstheme="minorHAnsi"/>
          <w:szCs w:val="24"/>
        </w:rPr>
        <w:t>focus on:</w:t>
      </w:r>
    </w:p>
    <w:p w14:paraId="04CE066F" w14:textId="792C255C" w:rsidR="00843163" w:rsidRPr="00352A4F" w:rsidRDefault="00843163" w:rsidP="00352A4F">
      <w:pPr>
        <w:pStyle w:val="ListParagraph"/>
        <w:numPr>
          <w:ilvl w:val="0"/>
          <w:numId w:val="33"/>
        </w:numPr>
        <w:spacing w:before="120" w:after="120" w:line="276" w:lineRule="auto"/>
        <w:ind w:left="1418" w:hanging="284"/>
        <w:contextualSpacing w:val="0"/>
        <w:jc w:val="both"/>
        <w:rPr>
          <w:rFonts w:ascii="Candara" w:hAnsi="Candara" w:cstheme="minorHAnsi"/>
        </w:rPr>
      </w:pPr>
      <w:r w:rsidRPr="00352A4F">
        <w:rPr>
          <w:rFonts w:ascii="Candara" w:hAnsi="Candara" w:cstheme="minorHAnsi"/>
        </w:rPr>
        <w:t xml:space="preserve">keeping the sector, </w:t>
      </w:r>
      <w:r w:rsidR="00DE2CDD">
        <w:rPr>
          <w:rFonts w:ascii="Candara" w:hAnsi="Candara" w:cstheme="minorHAnsi"/>
        </w:rPr>
        <w:t>particularly</w:t>
      </w:r>
      <w:r w:rsidR="00DE2CDD" w:rsidRPr="00352A4F">
        <w:rPr>
          <w:rFonts w:ascii="Candara" w:hAnsi="Candara" w:cstheme="minorHAnsi"/>
        </w:rPr>
        <w:t xml:space="preserve"> </w:t>
      </w:r>
      <w:r w:rsidRPr="00352A4F">
        <w:rPr>
          <w:rFonts w:ascii="Candara" w:hAnsi="Candara" w:cstheme="minorHAnsi"/>
        </w:rPr>
        <w:t>the Ministry and other stakeholders, updated on water resources developments;</w:t>
      </w:r>
    </w:p>
    <w:p w14:paraId="6ED982F9" w14:textId="77777777" w:rsidR="00843163" w:rsidRPr="00352A4F" w:rsidRDefault="00843163" w:rsidP="00352A4F">
      <w:pPr>
        <w:pStyle w:val="ListParagraph"/>
        <w:numPr>
          <w:ilvl w:val="0"/>
          <w:numId w:val="33"/>
        </w:numPr>
        <w:spacing w:before="120" w:after="120"/>
        <w:ind w:left="1418" w:hanging="284"/>
        <w:contextualSpacing w:val="0"/>
        <w:jc w:val="both"/>
        <w:rPr>
          <w:rFonts w:ascii="Candara" w:hAnsi="Candara" w:cstheme="minorHAnsi"/>
        </w:rPr>
      </w:pPr>
      <w:r w:rsidRPr="00352A4F">
        <w:rPr>
          <w:rFonts w:ascii="Candara" w:hAnsi="Candara" w:cstheme="minorHAnsi"/>
        </w:rPr>
        <w:t xml:space="preserve">making the WRC website and other social media platforms more interactive; and </w:t>
      </w:r>
    </w:p>
    <w:p w14:paraId="29828292" w14:textId="77777777" w:rsidR="00843163" w:rsidRPr="00352A4F" w:rsidRDefault="00843163" w:rsidP="00352A4F">
      <w:pPr>
        <w:pStyle w:val="ListParagraph"/>
        <w:numPr>
          <w:ilvl w:val="0"/>
          <w:numId w:val="33"/>
        </w:numPr>
        <w:spacing w:before="120" w:after="120"/>
        <w:ind w:left="1418" w:hanging="284"/>
        <w:contextualSpacing w:val="0"/>
        <w:jc w:val="both"/>
        <w:rPr>
          <w:rFonts w:ascii="Candara" w:hAnsi="Candara" w:cstheme="minorHAnsi"/>
        </w:rPr>
      </w:pPr>
      <w:r w:rsidRPr="00352A4F">
        <w:rPr>
          <w:rFonts w:ascii="Candara" w:hAnsi="Candara" w:cstheme="minorHAnsi"/>
        </w:rPr>
        <w:t>improving frontline service to users.</w:t>
      </w:r>
    </w:p>
    <w:p w14:paraId="325093C3" w14:textId="77777777" w:rsidR="00005744" w:rsidRPr="00352A4F" w:rsidRDefault="00005744" w:rsidP="00286BA6">
      <w:pPr>
        <w:spacing w:before="120" w:after="120" w:line="240" w:lineRule="auto"/>
        <w:rPr>
          <w:rFonts w:ascii="Candara" w:hAnsi="Candara" w:cstheme="minorHAnsi"/>
          <w:b/>
          <w:bCs/>
          <w:color w:val="002060"/>
          <w:szCs w:val="24"/>
        </w:rPr>
      </w:pPr>
    </w:p>
    <w:p w14:paraId="0ED7D51D" w14:textId="43794041" w:rsidR="00843163" w:rsidRPr="003F3027" w:rsidRDefault="00DE2CDD" w:rsidP="003F3027">
      <w:pPr>
        <w:pStyle w:val="Heading2"/>
        <w:rPr>
          <w:rFonts w:ascii="Candara" w:hAnsi="Candara"/>
          <w:b/>
          <w:sz w:val="24"/>
          <w:szCs w:val="24"/>
        </w:rPr>
      </w:pPr>
      <w:bookmarkStart w:id="43" w:name="_Toc525374395"/>
      <w:r w:rsidRPr="003F3027">
        <w:rPr>
          <w:rFonts w:ascii="Candara" w:hAnsi="Candara"/>
          <w:b/>
          <w:color w:val="000000" w:themeColor="text1"/>
          <w:sz w:val="24"/>
          <w:szCs w:val="24"/>
        </w:rPr>
        <w:lastRenderedPageBreak/>
        <w:t>4.5</w:t>
      </w:r>
      <w:r w:rsidR="00005744" w:rsidRPr="003F3027">
        <w:rPr>
          <w:rFonts w:ascii="Candara" w:hAnsi="Candara"/>
          <w:b/>
          <w:color w:val="000000" w:themeColor="text1"/>
          <w:sz w:val="24"/>
          <w:szCs w:val="24"/>
        </w:rPr>
        <w:tab/>
      </w:r>
      <w:r w:rsidR="00843163" w:rsidRPr="003F3027">
        <w:rPr>
          <w:rFonts w:ascii="Candara" w:hAnsi="Candara"/>
          <w:b/>
          <w:color w:val="000000" w:themeColor="text1"/>
          <w:sz w:val="24"/>
          <w:szCs w:val="24"/>
        </w:rPr>
        <w:t>Networking</w:t>
      </w:r>
      <w:bookmarkEnd w:id="43"/>
    </w:p>
    <w:p w14:paraId="0917643F" w14:textId="77777777" w:rsidR="00843163" w:rsidRPr="00352A4F" w:rsidRDefault="00843163" w:rsidP="00286BA6">
      <w:pPr>
        <w:spacing w:before="120" w:after="120" w:line="240" w:lineRule="auto"/>
        <w:ind w:firstLine="720"/>
        <w:rPr>
          <w:rFonts w:ascii="Candara" w:hAnsi="Candara" w:cstheme="minorHAnsi"/>
          <w:szCs w:val="24"/>
        </w:rPr>
      </w:pPr>
      <w:r w:rsidRPr="00352A4F">
        <w:rPr>
          <w:rFonts w:ascii="Candara" w:hAnsi="Candara" w:cstheme="minorHAnsi"/>
          <w:szCs w:val="24"/>
        </w:rPr>
        <w:t>Under this strategic priority, the following actions are proposed:</w:t>
      </w:r>
    </w:p>
    <w:p w14:paraId="42C2F606" w14:textId="77777777" w:rsidR="00843163" w:rsidRPr="00352A4F" w:rsidRDefault="00843163" w:rsidP="00352A4F">
      <w:pPr>
        <w:pStyle w:val="ListParagraph"/>
        <w:numPr>
          <w:ilvl w:val="0"/>
          <w:numId w:val="34"/>
        </w:numPr>
        <w:spacing w:before="120" w:after="120" w:line="276" w:lineRule="auto"/>
        <w:ind w:left="1418" w:hanging="284"/>
        <w:contextualSpacing w:val="0"/>
        <w:jc w:val="both"/>
        <w:rPr>
          <w:rFonts w:ascii="Candara" w:hAnsi="Candara" w:cstheme="minorHAnsi"/>
        </w:rPr>
      </w:pPr>
      <w:r w:rsidRPr="00352A4F">
        <w:rPr>
          <w:rFonts w:ascii="Candara" w:hAnsi="Candara" w:cstheme="minorHAnsi"/>
        </w:rPr>
        <w:t>facilitate the participation of WRC members and staff of the secretariat and other stakeholders in relevant national and international conferences;</w:t>
      </w:r>
    </w:p>
    <w:p w14:paraId="4C650CEF" w14:textId="4D6C8F50" w:rsidR="00843163" w:rsidRPr="00352A4F" w:rsidRDefault="00A665F4" w:rsidP="00352A4F">
      <w:pPr>
        <w:pStyle w:val="ListParagraph"/>
        <w:numPr>
          <w:ilvl w:val="0"/>
          <w:numId w:val="34"/>
        </w:numPr>
        <w:spacing w:line="276" w:lineRule="auto"/>
        <w:ind w:left="1418" w:hanging="284"/>
        <w:contextualSpacing w:val="0"/>
        <w:jc w:val="both"/>
        <w:rPr>
          <w:rFonts w:ascii="Candara" w:hAnsi="Candara" w:cstheme="minorHAnsi"/>
        </w:rPr>
      </w:pPr>
      <w:r>
        <w:rPr>
          <w:rFonts w:ascii="Candara" w:hAnsi="Candara" w:cstheme="minorHAnsi"/>
        </w:rPr>
        <w:t xml:space="preserve">enhance </w:t>
      </w:r>
      <w:r w:rsidR="00843163" w:rsidRPr="00352A4F">
        <w:rPr>
          <w:rFonts w:ascii="Candara" w:hAnsi="Candara" w:cstheme="minorHAnsi"/>
        </w:rPr>
        <w:t xml:space="preserve">synergy and effective partnerships with </w:t>
      </w:r>
      <w:r>
        <w:rPr>
          <w:rFonts w:ascii="Candara" w:hAnsi="Candara" w:cstheme="minorHAnsi"/>
        </w:rPr>
        <w:t xml:space="preserve">water </w:t>
      </w:r>
      <w:r w:rsidR="00843163" w:rsidRPr="00352A4F">
        <w:rPr>
          <w:rFonts w:ascii="Candara" w:hAnsi="Candara" w:cstheme="minorHAnsi"/>
        </w:rPr>
        <w:t>sector</w:t>
      </w:r>
      <w:r>
        <w:rPr>
          <w:rFonts w:ascii="Candara" w:hAnsi="Candara" w:cstheme="minorHAnsi"/>
        </w:rPr>
        <w:t xml:space="preserve"> player</w:t>
      </w:r>
      <w:r w:rsidR="00843163" w:rsidRPr="00352A4F">
        <w:rPr>
          <w:rFonts w:ascii="Candara" w:hAnsi="Candara" w:cstheme="minorHAnsi"/>
        </w:rPr>
        <w:t xml:space="preserve"> and institutions such as:</w:t>
      </w:r>
    </w:p>
    <w:p w14:paraId="5BAE14F9" w14:textId="6AF8BA8D" w:rsidR="00843163" w:rsidRPr="00352A4F" w:rsidRDefault="00952E85" w:rsidP="00352A4F">
      <w:pPr>
        <w:pStyle w:val="ListParagraph"/>
        <w:numPr>
          <w:ilvl w:val="2"/>
          <w:numId w:val="35"/>
        </w:numPr>
        <w:spacing w:after="120" w:line="276" w:lineRule="auto"/>
        <w:ind w:left="1985" w:hanging="284"/>
        <w:contextualSpacing w:val="0"/>
        <w:jc w:val="both"/>
        <w:rPr>
          <w:rFonts w:ascii="Candara" w:hAnsi="Candara" w:cstheme="minorHAnsi"/>
          <w:color w:val="000000" w:themeColor="text1"/>
        </w:rPr>
      </w:pPr>
      <w:r w:rsidRPr="00352A4F">
        <w:rPr>
          <w:rFonts w:ascii="Candara" w:hAnsi="Candara" w:cstheme="minorHAnsi"/>
          <w:color w:val="000000" w:themeColor="text1"/>
        </w:rPr>
        <w:t>agriculture, agro</w:t>
      </w:r>
      <w:r w:rsidR="00843163" w:rsidRPr="00352A4F">
        <w:rPr>
          <w:rFonts w:ascii="Candara" w:hAnsi="Candara" w:cstheme="minorHAnsi"/>
          <w:color w:val="000000" w:themeColor="text1"/>
        </w:rPr>
        <w:t>business, industry, mining, lumber, etc.</w:t>
      </w:r>
    </w:p>
    <w:p w14:paraId="406780BB" w14:textId="77777777" w:rsidR="00843163" w:rsidRPr="00352A4F" w:rsidRDefault="00843163" w:rsidP="00352A4F">
      <w:pPr>
        <w:pStyle w:val="ListParagraph"/>
        <w:numPr>
          <w:ilvl w:val="2"/>
          <w:numId w:val="35"/>
        </w:numPr>
        <w:spacing w:before="120" w:line="276" w:lineRule="auto"/>
        <w:ind w:left="1985" w:hanging="284"/>
        <w:contextualSpacing w:val="0"/>
        <w:jc w:val="both"/>
        <w:rPr>
          <w:rFonts w:ascii="Candara" w:hAnsi="Candara" w:cstheme="minorHAnsi"/>
        </w:rPr>
      </w:pPr>
      <w:r w:rsidRPr="00352A4F">
        <w:rPr>
          <w:rFonts w:ascii="Candara" w:hAnsi="Candara" w:cstheme="minorHAnsi"/>
        </w:rPr>
        <w:t>academic and research institutions</w:t>
      </w:r>
    </w:p>
    <w:p w14:paraId="5DC24B77" w14:textId="77777777" w:rsidR="00843163" w:rsidRPr="00352A4F" w:rsidRDefault="00843163" w:rsidP="00352A4F">
      <w:pPr>
        <w:pStyle w:val="ListParagraph"/>
        <w:numPr>
          <w:ilvl w:val="2"/>
          <w:numId w:val="35"/>
        </w:numPr>
        <w:spacing w:before="120" w:after="120" w:line="276" w:lineRule="auto"/>
        <w:ind w:left="1985" w:hanging="284"/>
        <w:contextualSpacing w:val="0"/>
        <w:jc w:val="both"/>
        <w:rPr>
          <w:rFonts w:ascii="Candara" w:hAnsi="Candara" w:cstheme="minorHAnsi"/>
        </w:rPr>
      </w:pPr>
      <w:r w:rsidRPr="00352A4F">
        <w:rPr>
          <w:rFonts w:ascii="Candara" w:hAnsi="Candara" w:cstheme="minorHAnsi"/>
        </w:rPr>
        <w:t xml:space="preserve">Ministry of Education / Ghana Education Service </w:t>
      </w:r>
    </w:p>
    <w:p w14:paraId="494C5873" w14:textId="6F1018F9" w:rsidR="00DE6283" w:rsidRPr="00352A4F" w:rsidRDefault="00843163" w:rsidP="00352A4F">
      <w:pPr>
        <w:pStyle w:val="ListParagraph"/>
        <w:numPr>
          <w:ilvl w:val="2"/>
          <w:numId w:val="36"/>
        </w:numPr>
        <w:spacing w:before="120" w:after="120" w:line="276" w:lineRule="auto"/>
        <w:ind w:left="1985" w:hanging="284"/>
        <w:contextualSpacing w:val="0"/>
        <w:jc w:val="both"/>
        <w:rPr>
          <w:rFonts w:ascii="Candara" w:hAnsi="Candara"/>
        </w:rPr>
      </w:pPr>
      <w:r w:rsidRPr="00352A4F">
        <w:rPr>
          <w:rFonts w:ascii="Candara" w:hAnsi="Candara" w:cstheme="minorHAnsi"/>
        </w:rPr>
        <w:t>Non-Governmental</w:t>
      </w:r>
      <w:r w:rsidR="00406A11" w:rsidRPr="00352A4F">
        <w:rPr>
          <w:rFonts w:ascii="Candara" w:hAnsi="Candara" w:cstheme="minorHAnsi"/>
        </w:rPr>
        <w:t xml:space="preserve"> </w:t>
      </w:r>
      <w:r w:rsidRPr="00352A4F">
        <w:rPr>
          <w:rFonts w:ascii="Candara" w:hAnsi="Candara" w:cstheme="minorHAnsi"/>
        </w:rPr>
        <w:t>Organizations and Civil Society Organizations.</w:t>
      </w:r>
    </w:p>
    <w:p w14:paraId="6EA0209D" w14:textId="77777777" w:rsidR="002E7F5B" w:rsidRPr="00352A4F" w:rsidRDefault="002E7F5B" w:rsidP="002E7F5B">
      <w:pPr>
        <w:pStyle w:val="Heading1"/>
        <w:numPr>
          <w:ilvl w:val="0"/>
          <w:numId w:val="0"/>
        </w:numPr>
        <w:tabs>
          <w:tab w:val="left" w:pos="630"/>
        </w:tabs>
        <w:spacing w:before="240" w:after="120"/>
        <w:rPr>
          <w:rFonts w:ascii="Candara" w:hAnsi="Candara"/>
        </w:rPr>
      </w:pPr>
      <w:bookmarkStart w:id="44" w:name="_Toc187695035"/>
      <w:bookmarkStart w:id="45" w:name="_Toc522543965"/>
      <w:bookmarkStart w:id="46" w:name="_Toc525374396"/>
      <w:r w:rsidRPr="00352A4F">
        <w:rPr>
          <w:rFonts w:ascii="Candara" w:hAnsi="Candara"/>
        </w:rPr>
        <w:lastRenderedPageBreak/>
        <w:t>5.</w:t>
      </w:r>
      <w:r w:rsidRPr="00352A4F">
        <w:rPr>
          <w:rFonts w:ascii="Candara" w:hAnsi="Candara"/>
        </w:rPr>
        <w:tab/>
        <w:t>IMPLEMENTATION OF STRATEGY</w:t>
      </w:r>
      <w:bookmarkEnd w:id="46"/>
    </w:p>
    <w:p w14:paraId="10101C27" w14:textId="6358546D" w:rsidR="002E7F5B" w:rsidRPr="00352A4F" w:rsidRDefault="002E7F5B" w:rsidP="002E7F5B">
      <w:pPr>
        <w:pStyle w:val="Heading2"/>
        <w:tabs>
          <w:tab w:val="left" w:pos="567"/>
        </w:tabs>
        <w:spacing w:before="240"/>
        <w:rPr>
          <w:rFonts w:ascii="Candara" w:hAnsi="Candara"/>
          <w:b/>
          <w:color w:val="000000" w:themeColor="text1"/>
          <w:sz w:val="24"/>
          <w:szCs w:val="24"/>
        </w:rPr>
      </w:pPr>
      <w:bookmarkStart w:id="47" w:name="_Toc525374397"/>
      <w:r w:rsidRPr="00352A4F">
        <w:rPr>
          <w:rFonts w:ascii="Candara" w:hAnsi="Candara"/>
          <w:b/>
          <w:color w:val="000000" w:themeColor="text1"/>
          <w:sz w:val="24"/>
          <w:szCs w:val="24"/>
        </w:rPr>
        <w:t>5.1</w:t>
      </w:r>
      <w:r w:rsidRPr="00352A4F">
        <w:rPr>
          <w:rFonts w:ascii="Candara" w:hAnsi="Candara"/>
          <w:b/>
          <w:color w:val="000000" w:themeColor="text1"/>
          <w:sz w:val="24"/>
          <w:szCs w:val="24"/>
        </w:rPr>
        <w:tab/>
        <w:t>P</w:t>
      </w:r>
      <w:r w:rsidR="007F599E">
        <w:rPr>
          <w:rFonts w:ascii="Candara" w:hAnsi="Candara"/>
          <w:b/>
          <w:color w:val="000000" w:themeColor="text1"/>
          <w:sz w:val="24"/>
          <w:szCs w:val="24"/>
        </w:rPr>
        <w:t>lanning C</w:t>
      </w:r>
      <w:r w:rsidRPr="00352A4F">
        <w:rPr>
          <w:rFonts w:ascii="Candara" w:hAnsi="Candara"/>
          <w:b/>
          <w:color w:val="000000" w:themeColor="text1"/>
          <w:sz w:val="24"/>
          <w:szCs w:val="24"/>
        </w:rPr>
        <w:t>ommunication</w:t>
      </w:r>
      <w:bookmarkEnd w:id="47"/>
    </w:p>
    <w:p w14:paraId="5514B40C" w14:textId="77777777" w:rsidR="002E7F5B" w:rsidRDefault="002E7F5B" w:rsidP="002E7F5B">
      <w:pPr>
        <w:spacing w:before="120" w:line="276" w:lineRule="auto"/>
        <w:ind w:left="567"/>
        <w:jc w:val="both"/>
        <w:rPr>
          <w:rFonts w:ascii="Candara" w:hAnsi="Candara"/>
        </w:rPr>
      </w:pPr>
      <w:r>
        <w:rPr>
          <w:rFonts w:ascii="Candara" w:hAnsi="Candara"/>
        </w:rPr>
        <w:t>The communication activities include</w:t>
      </w:r>
      <w:r w:rsidRPr="00352A4F">
        <w:rPr>
          <w:rFonts w:ascii="Candara" w:hAnsi="Candara"/>
        </w:rPr>
        <w:t>, viz:</w:t>
      </w:r>
    </w:p>
    <w:p w14:paraId="7E94B3AB" w14:textId="2D5E2710" w:rsidR="002E7F5B" w:rsidRDefault="002E7F5B" w:rsidP="002E7F5B">
      <w:pPr>
        <w:pStyle w:val="ListParagraph"/>
        <w:numPr>
          <w:ilvl w:val="0"/>
          <w:numId w:val="24"/>
        </w:numPr>
        <w:spacing w:before="120" w:line="276" w:lineRule="auto"/>
        <w:contextualSpacing w:val="0"/>
        <w:jc w:val="both"/>
        <w:rPr>
          <w:rFonts w:ascii="Candara" w:hAnsi="Candara"/>
        </w:rPr>
      </w:pPr>
      <w:r w:rsidRPr="00352A4F">
        <w:rPr>
          <w:rFonts w:ascii="Candara" w:hAnsi="Candara"/>
        </w:rPr>
        <w:t>audience characteristics</w:t>
      </w:r>
      <w:r w:rsidR="00641674">
        <w:rPr>
          <w:rFonts w:ascii="Candara" w:hAnsi="Candara"/>
        </w:rPr>
        <w:t>,</w:t>
      </w:r>
      <w:r>
        <w:rPr>
          <w:rFonts w:ascii="Candara" w:hAnsi="Candara"/>
        </w:rPr>
        <w:t xml:space="preserve"> </w:t>
      </w:r>
    </w:p>
    <w:p w14:paraId="29BDB017" w14:textId="77777777" w:rsidR="002E7F5B" w:rsidRPr="00352A4F" w:rsidRDefault="002E7F5B" w:rsidP="002E7F5B">
      <w:pPr>
        <w:pStyle w:val="ListParagraph"/>
        <w:numPr>
          <w:ilvl w:val="0"/>
          <w:numId w:val="24"/>
        </w:numPr>
        <w:spacing w:before="120" w:line="276" w:lineRule="auto"/>
        <w:contextualSpacing w:val="0"/>
        <w:jc w:val="both"/>
        <w:rPr>
          <w:rFonts w:ascii="Candara" w:hAnsi="Candara"/>
        </w:rPr>
      </w:pPr>
      <w:r w:rsidRPr="00352A4F">
        <w:rPr>
          <w:rFonts w:ascii="Candara" w:hAnsi="Candara"/>
        </w:rPr>
        <w:t xml:space="preserve">message development, </w:t>
      </w:r>
    </w:p>
    <w:p w14:paraId="6D193DB1" w14:textId="77777777" w:rsidR="002E7F5B" w:rsidRPr="00352A4F" w:rsidRDefault="002E7F5B" w:rsidP="002E7F5B">
      <w:pPr>
        <w:pStyle w:val="ListParagraph"/>
        <w:numPr>
          <w:ilvl w:val="0"/>
          <w:numId w:val="24"/>
        </w:numPr>
        <w:spacing w:before="120" w:line="276" w:lineRule="auto"/>
        <w:contextualSpacing w:val="0"/>
        <w:jc w:val="both"/>
        <w:rPr>
          <w:rFonts w:ascii="Candara" w:hAnsi="Candara"/>
        </w:rPr>
      </w:pPr>
      <w:r w:rsidRPr="00352A4F">
        <w:rPr>
          <w:rFonts w:ascii="Candara" w:hAnsi="Candara"/>
        </w:rPr>
        <w:t xml:space="preserve">selection of medium, </w:t>
      </w:r>
    </w:p>
    <w:p w14:paraId="7C60993F" w14:textId="100D5B72" w:rsidR="002E7F5B" w:rsidRDefault="002E7F5B" w:rsidP="002E7F5B">
      <w:pPr>
        <w:pStyle w:val="ListParagraph"/>
        <w:numPr>
          <w:ilvl w:val="0"/>
          <w:numId w:val="24"/>
        </w:numPr>
        <w:spacing w:before="120" w:line="276" w:lineRule="auto"/>
        <w:contextualSpacing w:val="0"/>
        <w:jc w:val="both"/>
        <w:rPr>
          <w:rFonts w:ascii="Candara" w:hAnsi="Candara"/>
        </w:rPr>
      </w:pPr>
      <w:r>
        <w:rPr>
          <w:rFonts w:ascii="Candara" w:hAnsi="Candara"/>
        </w:rPr>
        <w:t>feedback mechanisms</w:t>
      </w:r>
      <w:r w:rsidR="00641674">
        <w:rPr>
          <w:rFonts w:ascii="Candara" w:hAnsi="Candara"/>
        </w:rPr>
        <w:t>,</w:t>
      </w:r>
      <w:r>
        <w:rPr>
          <w:rFonts w:ascii="Candara" w:hAnsi="Candara"/>
        </w:rPr>
        <w:t xml:space="preserve"> and</w:t>
      </w:r>
    </w:p>
    <w:p w14:paraId="20E40019" w14:textId="77777777" w:rsidR="002E7F5B" w:rsidRPr="00352A4F" w:rsidRDefault="002E7F5B" w:rsidP="002E7F5B">
      <w:pPr>
        <w:pStyle w:val="ListParagraph"/>
        <w:numPr>
          <w:ilvl w:val="0"/>
          <w:numId w:val="24"/>
        </w:numPr>
        <w:spacing w:before="120" w:line="276" w:lineRule="auto"/>
        <w:contextualSpacing w:val="0"/>
        <w:jc w:val="both"/>
        <w:rPr>
          <w:rFonts w:ascii="Candara" w:hAnsi="Candara"/>
        </w:rPr>
      </w:pPr>
      <w:r>
        <w:rPr>
          <w:rFonts w:ascii="Candara" w:hAnsi="Candara"/>
        </w:rPr>
        <w:t>monitoring and evaluation</w:t>
      </w:r>
    </w:p>
    <w:p w14:paraId="65E47C72" w14:textId="77777777" w:rsidR="002E7F5B" w:rsidRPr="00352A4F" w:rsidRDefault="002E7F5B" w:rsidP="002E7F5B">
      <w:pPr>
        <w:ind w:left="567"/>
        <w:jc w:val="both"/>
        <w:rPr>
          <w:rFonts w:ascii="Candara" w:hAnsi="Candara"/>
        </w:rPr>
      </w:pPr>
    </w:p>
    <w:p w14:paraId="0987188E" w14:textId="6C121B62" w:rsidR="002E7F5B" w:rsidRPr="003F3027" w:rsidRDefault="002E7F5B" w:rsidP="003F3027">
      <w:pPr>
        <w:spacing w:before="120" w:after="120" w:line="276" w:lineRule="auto"/>
        <w:jc w:val="both"/>
        <w:rPr>
          <w:rFonts w:ascii="Candara" w:hAnsi="Candara"/>
          <w:b/>
        </w:rPr>
      </w:pPr>
      <w:r w:rsidRPr="003F3027">
        <w:rPr>
          <w:rFonts w:ascii="Candara" w:hAnsi="Candara"/>
          <w:b/>
        </w:rPr>
        <w:t>5.1.1</w:t>
      </w:r>
      <w:r w:rsidR="00641674" w:rsidRPr="003F3027">
        <w:rPr>
          <w:rFonts w:ascii="Candara" w:hAnsi="Candara"/>
          <w:b/>
        </w:rPr>
        <w:tab/>
      </w:r>
      <w:r w:rsidRPr="003F3027">
        <w:rPr>
          <w:rFonts w:ascii="Candara" w:hAnsi="Candara"/>
          <w:b/>
        </w:rPr>
        <w:t>Audience characteristics</w:t>
      </w:r>
    </w:p>
    <w:p w14:paraId="20598B29" w14:textId="596BA035" w:rsidR="002E7F5B" w:rsidRPr="003F3027" w:rsidRDefault="002E7F5B" w:rsidP="003F3027">
      <w:pPr>
        <w:pStyle w:val="BodyTextIndent"/>
        <w:spacing w:before="120" w:line="276" w:lineRule="auto"/>
        <w:ind w:left="567"/>
        <w:jc w:val="both"/>
        <w:rPr>
          <w:rFonts w:ascii="Candara" w:hAnsi="Candara"/>
        </w:rPr>
      </w:pPr>
      <w:r>
        <w:rPr>
          <w:rFonts w:ascii="Candara" w:hAnsi="Candara"/>
        </w:rPr>
        <w:t>A</w:t>
      </w:r>
      <w:r w:rsidRPr="00352A4F">
        <w:rPr>
          <w:rFonts w:ascii="Candara" w:hAnsi="Candara"/>
        </w:rPr>
        <w:t xml:space="preserve"> thorough analysis of the potential audience needs </w:t>
      </w:r>
      <w:r>
        <w:rPr>
          <w:rFonts w:ascii="Candara" w:hAnsi="Candara"/>
        </w:rPr>
        <w:t>will</w:t>
      </w:r>
      <w:r w:rsidRPr="00352A4F">
        <w:rPr>
          <w:rFonts w:ascii="Candara" w:hAnsi="Candara"/>
        </w:rPr>
        <w:t xml:space="preserve"> be undertaken </w:t>
      </w:r>
      <w:r>
        <w:rPr>
          <w:rFonts w:ascii="Candara" w:hAnsi="Candara"/>
        </w:rPr>
        <w:t xml:space="preserve">at </w:t>
      </w:r>
      <w:r w:rsidRPr="00352A4F">
        <w:rPr>
          <w:rFonts w:ascii="Candara" w:hAnsi="Candara"/>
        </w:rPr>
        <w:t>both the national and river basin level</w:t>
      </w:r>
      <w:r>
        <w:rPr>
          <w:rFonts w:ascii="Candara" w:hAnsi="Candara"/>
        </w:rPr>
        <w:t>s</w:t>
      </w:r>
      <w:r w:rsidRPr="0057278F">
        <w:rPr>
          <w:rFonts w:ascii="Candara" w:hAnsi="Candara"/>
        </w:rPr>
        <w:t xml:space="preserve"> </w:t>
      </w:r>
      <w:r>
        <w:rPr>
          <w:rFonts w:ascii="Candara" w:hAnsi="Candara"/>
        </w:rPr>
        <w:t>in order t</w:t>
      </w:r>
      <w:r w:rsidRPr="00352A4F">
        <w:rPr>
          <w:rFonts w:ascii="Candara" w:hAnsi="Candara"/>
        </w:rPr>
        <w:t>o structure and maximise the effect</w:t>
      </w:r>
      <w:r>
        <w:rPr>
          <w:rFonts w:ascii="Candara" w:hAnsi="Candara"/>
        </w:rPr>
        <w:t>iveness</w:t>
      </w:r>
      <w:r w:rsidRPr="00352A4F">
        <w:rPr>
          <w:rFonts w:ascii="Candara" w:hAnsi="Candara"/>
        </w:rPr>
        <w:t xml:space="preserve"> of the </w:t>
      </w:r>
      <w:r>
        <w:rPr>
          <w:rFonts w:ascii="Candara" w:hAnsi="Candara"/>
        </w:rPr>
        <w:t xml:space="preserve">appropriate </w:t>
      </w:r>
      <w:r w:rsidRPr="00352A4F">
        <w:rPr>
          <w:rFonts w:ascii="Candara" w:hAnsi="Candara"/>
        </w:rPr>
        <w:t>communication ‘interventions’.</w:t>
      </w:r>
    </w:p>
    <w:p w14:paraId="263C6B27" w14:textId="38D0C2AE" w:rsidR="002E7F5B" w:rsidRPr="003F3027" w:rsidRDefault="00641674" w:rsidP="003F3027">
      <w:pPr>
        <w:spacing w:before="240" w:after="120" w:line="276" w:lineRule="auto"/>
        <w:jc w:val="both"/>
        <w:rPr>
          <w:rFonts w:ascii="Candara" w:hAnsi="Candara"/>
          <w:b/>
        </w:rPr>
      </w:pPr>
      <w:r w:rsidRPr="003F3027">
        <w:rPr>
          <w:rFonts w:ascii="Candara" w:hAnsi="Candara"/>
          <w:b/>
        </w:rPr>
        <w:t>5.1.2</w:t>
      </w:r>
      <w:r w:rsidRPr="003F3027">
        <w:rPr>
          <w:rFonts w:ascii="Candara" w:hAnsi="Candara"/>
          <w:b/>
        </w:rPr>
        <w:tab/>
      </w:r>
      <w:r w:rsidR="002E7F5B" w:rsidRPr="003F3027">
        <w:rPr>
          <w:rFonts w:ascii="Candara" w:hAnsi="Candara"/>
          <w:b/>
        </w:rPr>
        <w:t>Message development</w:t>
      </w:r>
    </w:p>
    <w:p w14:paraId="76E7870A" w14:textId="64A90C4E" w:rsidR="002E7F5B" w:rsidRDefault="002E7F5B" w:rsidP="003F3027">
      <w:pPr>
        <w:pStyle w:val="BodyTextIndent"/>
        <w:spacing w:before="120" w:line="276" w:lineRule="auto"/>
        <w:ind w:left="567"/>
        <w:jc w:val="both"/>
        <w:rPr>
          <w:rFonts w:ascii="Candara" w:hAnsi="Candara"/>
        </w:rPr>
      </w:pPr>
      <w:r>
        <w:rPr>
          <w:rFonts w:ascii="Candara" w:hAnsi="Candara"/>
        </w:rPr>
        <w:t>Messages to be developed will focus on areas such as existing laws and regulations, as well as the efforts for their effective implementation.</w:t>
      </w:r>
    </w:p>
    <w:p w14:paraId="2B347C9A" w14:textId="77777777" w:rsidR="002E7F5B" w:rsidRDefault="002E7F5B" w:rsidP="003F3027">
      <w:pPr>
        <w:pStyle w:val="BodyTextIndent"/>
        <w:spacing w:before="120" w:line="276" w:lineRule="auto"/>
        <w:ind w:left="567"/>
        <w:jc w:val="both"/>
        <w:rPr>
          <w:rFonts w:ascii="Candara" w:hAnsi="Candara"/>
        </w:rPr>
      </w:pPr>
      <w:r>
        <w:rPr>
          <w:rFonts w:ascii="Candara" w:hAnsi="Candara"/>
        </w:rPr>
        <w:t>Message development will entail:</w:t>
      </w:r>
    </w:p>
    <w:p w14:paraId="179CDE10" w14:textId="77777777" w:rsidR="002E7F5B" w:rsidRDefault="002E7F5B" w:rsidP="003F3027">
      <w:pPr>
        <w:pStyle w:val="BodyTextIndent"/>
        <w:numPr>
          <w:ilvl w:val="1"/>
          <w:numId w:val="62"/>
        </w:numPr>
        <w:spacing w:before="120" w:line="276" w:lineRule="auto"/>
        <w:jc w:val="both"/>
        <w:rPr>
          <w:rFonts w:ascii="Candara" w:hAnsi="Candara"/>
        </w:rPr>
      </w:pPr>
      <w:r>
        <w:rPr>
          <w:rFonts w:ascii="Candara" w:hAnsi="Candara"/>
        </w:rPr>
        <w:t>General and specific key messages, targeting different audiences. These will be reinforced through all communication channels.</w:t>
      </w:r>
    </w:p>
    <w:p w14:paraId="77FFD58A" w14:textId="77777777" w:rsidR="002E7F5B" w:rsidRDefault="002E7F5B" w:rsidP="003F3027">
      <w:pPr>
        <w:pStyle w:val="BodyTextIndent"/>
        <w:numPr>
          <w:ilvl w:val="1"/>
          <w:numId w:val="62"/>
        </w:numPr>
        <w:spacing w:before="120" w:line="276" w:lineRule="auto"/>
        <w:jc w:val="both"/>
        <w:rPr>
          <w:rFonts w:ascii="Candara" w:hAnsi="Candara"/>
        </w:rPr>
      </w:pPr>
      <w:r>
        <w:rPr>
          <w:rFonts w:ascii="Candara" w:hAnsi="Candara"/>
        </w:rPr>
        <w:t>C</w:t>
      </w:r>
      <w:r w:rsidRPr="00DD5985">
        <w:rPr>
          <w:rFonts w:ascii="Candara" w:hAnsi="Candara"/>
        </w:rPr>
        <w:t>lear and simple</w:t>
      </w:r>
      <w:r>
        <w:rPr>
          <w:rFonts w:ascii="Candara" w:hAnsi="Candara"/>
        </w:rPr>
        <w:t xml:space="preserve"> content</w:t>
      </w:r>
      <w:r w:rsidRPr="00DD5985">
        <w:rPr>
          <w:rFonts w:ascii="Candara" w:hAnsi="Candara"/>
        </w:rPr>
        <w:t xml:space="preserve">. </w:t>
      </w:r>
    </w:p>
    <w:p w14:paraId="7127B423" w14:textId="6669959B" w:rsidR="002E7F5B" w:rsidRPr="003F3027" w:rsidRDefault="002E7F5B" w:rsidP="003F3027">
      <w:pPr>
        <w:pStyle w:val="BodyTextIndent"/>
        <w:numPr>
          <w:ilvl w:val="1"/>
          <w:numId w:val="62"/>
        </w:numPr>
        <w:spacing w:before="120" w:line="276" w:lineRule="auto"/>
        <w:jc w:val="both"/>
        <w:rPr>
          <w:rFonts w:ascii="Candara" w:hAnsi="Candara"/>
        </w:rPr>
      </w:pPr>
      <w:r>
        <w:rPr>
          <w:rFonts w:ascii="Candara" w:hAnsi="Candara"/>
        </w:rPr>
        <w:t>Avenues</w:t>
      </w:r>
      <w:r w:rsidRPr="00DD5985">
        <w:rPr>
          <w:rFonts w:ascii="Candara" w:hAnsi="Candara"/>
        </w:rPr>
        <w:t xml:space="preserve"> for testing their effectiveness before application. </w:t>
      </w:r>
    </w:p>
    <w:p w14:paraId="1B3686BF" w14:textId="6A7390E8" w:rsidR="002E7F5B" w:rsidRPr="003F3027" w:rsidRDefault="002E7F5B" w:rsidP="003F3027">
      <w:pPr>
        <w:pStyle w:val="BodyTextIndent"/>
        <w:spacing w:before="240" w:line="276" w:lineRule="auto"/>
        <w:ind w:left="0"/>
        <w:rPr>
          <w:rFonts w:ascii="Candara" w:hAnsi="Candara"/>
          <w:b/>
        </w:rPr>
      </w:pPr>
      <w:r w:rsidRPr="003F3027">
        <w:rPr>
          <w:rFonts w:ascii="Candara" w:hAnsi="Candara"/>
          <w:b/>
        </w:rPr>
        <w:t>5.1.3</w:t>
      </w:r>
      <w:r w:rsidR="00641674" w:rsidRPr="003F3027">
        <w:rPr>
          <w:rFonts w:ascii="Candara" w:hAnsi="Candara"/>
          <w:b/>
        </w:rPr>
        <w:tab/>
      </w:r>
      <w:r w:rsidRPr="003F3027">
        <w:rPr>
          <w:rFonts w:ascii="Candara" w:hAnsi="Candara"/>
          <w:b/>
        </w:rPr>
        <w:t>Selection of medium</w:t>
      </w:r>
    </w:p>
    <w:p w14:paraId="36EE4F5E" w14:textId="19ACCD45" w:rsidR="002E7F5B" w:rsidRPr="00352A4F" w:rsidRDefault="002E7F5B" w:rsidP="003F3027">
      <w:pPr>
        <w:pStyle w:val="BodyTextIndent"/>
        <w:spacing w:before="120" w:line="276" w:lineRule="auto"/>
        <w:ind w:left="720"/>
        <w:jc w:val="both"/>
        <w:rPr>
          <w:rFonts w:ascii="Candara" w:hAnsi="Candara"/>
        </w:rPr>
      </w:pPr>
      <w:r>
        <w:rPr>
          <w:rFonts w:ascii="Candara" w:hAnsi="Candara"/>
        </w:rPr>
        <w:t xml:space="preserve">Appropriate channels of </w:t>
      </w:r>
      <w:r w:rsidRPr="00352A4F">
        <w:rPr>
          <w:rFonts w:ascii="Candara" w:hAnsi="Candara"/>
        </w:rPr>
        <w:t xml:space="preserve">communication </w:t>
      </w:r>
      <w:r>
        <w:rPr>
          <w:rFonts w:ascii="Candara" w:hAnsi="Candara"/>
        </w:rPr>
        <w:t>will be employed based on the message, audience</w:t>
      </w:r>
      <w:r w:rsidR="00641674">
        <w:rPr>
          <w:rFonts w:ascii="Candara" w:hAnsi="Candara"/>
        </w:rPr>
        <w:t xml:space="preserve"> and cost effec</w:t>
      </w:r>
      <w:r>
        <w:rPr>
          <w:rFonts w:ascii="Candara" w:hAnsi="Candara"/>
        </w:rPr>
        <w:t xml:space="preserve">tiveness. </w:t>
      </w:r>
    </w:p>
    <w:p w14:paraId="756BDB03" w14:textId="29661510" w:rsidR="002E7F5B" w:rsidRPr="003F3027" w:rsidRDefault="002E7F5B" w:rsidP="003F3027">
      <w:pPr>
        <w:pStyle w:val="BodyTextIndent"/>
        <w:spacing w:before="240" w:line="276" w:lineRule="auto"/>
        <w:ind w:left="0"/>
        <w:jc w:val="both"/>
        <w:rPr>
          <w:rFonts w:ascii="Candara" w:hAnsi="Candara"/>
          <w:b/>
        </w:rPr>
      </w:pPr>
      <w:r w:rsidRPr="003F3027">
        <w:rPr>
          <w:rFonts w:ascii="Candara" w:hAnsi="Candara"/>
          <w:b/>
        </w:rPr>
        <w:t>5.1.4</w:t>
      </w:r>
      <w:r w:rsidR="00641674" w:rsidRPr="003F3027">
        <w:rPr>
          <w:rFonts w:ascii="Candara" w:hAnsi="Candara"/>
          <w:b/>
        </w:rPr>
        <w:tab/>
        <w:t>Feedback mechanisms</w:t>
      </w:r>
    </w:p>
    <w:p w14:paraId="45BDEF1C" w14:textId="4A126C86" w:rsidR="002E7F5B" w:rsidRPr="003F3027" w:rsidRDefault="002E7F5B" w:rsidP="003F3027">
      <w:pPr>
        <w:ind w:left="360" w:firstLine="360"/>
        <w:rPr>
          <w:rFonts w:ascii="Candara" w:hAnsi="Candara"/>
          <w:sz w:val="20"/>
        </w:rPr>
      </w:pPr>
      <w:r>
        <w:rPr>
          <w:rFonts w:ascii="Candara" w:hAnsi="Candara"/>
        </w:rPr>
        <w:t xml:space="preserve">There will be appropriate mechanisms </w:t>
      </w:r>
      <w:r w:rsidR="00B17A3B">
        <w:rPr>
          <w:rFonts w:ascii="Candara" w:hAnsi="Candara"/>
        </w:rPr>
        <w:t xml:space="preserve">to measure and provide </w:t>
      </w:r>
      <w:r>
        <w:rPr>
          <w:rFonts w:ascii="Candara" w:hAnsi="Candara"/>
        </w:rPr>
        <w:t>feedback.</w:t>
      </w:r>
      <w:r w:rsidR="00B17A3B" w:rsidRPr="00B17A3B">
        <w:rPr>
          <w:rFonts w:ascii="Candara" w:hAnsi="Candara"/>
          <w:sz w:val="20"/>
        </w:rPr>
        <w:t xml:space="preserve"> </w:t>
      </w:r>
    </w:p>
    <w:p w14:paraId="4643B49F" w14:textId="0A678C4D" w:rsidR="002E7F5B" w:rsidRPr="003F3027" w:rsidRDefault="00B17A3B" w:rsidP="003F3027">
      <w:pPr>
        <w:pStyle w:val="BodyTextIndent"/>
        <w:spacing w:before="240" w:line="276" w:lineRule="auto"/>
        <w:ind w:left="0"/>
        <w:jc w:val="both"/>
        <w:rPr>
          <w:rFonts w:ascii="Candara" w:hAnsi="Candara"/>
          <w:b/>
        </w:rPr>
      </w:pPr>
      <w:r w:rsidRPr="003F3027">
        <w:rPr>
          <w:rFonts w:ascii="Candara" w:hAnsi="Candara"/>
          <w:b/>
        </w:rPr>
        <w:t>5.1.5</w:t>
      </w:r>
      <w:r w:rsidRPr="003F3027">
        <w:rPr>
          <w:rFonts w:ascii="Candara" w:hAnsi="Candara"/>
          <w:b/>
        </w:rPr>
        <w:tab/>
      </w:r>
      <w:r w:rsidR="002E7F5B" w:rsidRPr="003F3027">
        <w:rPr>
          <w:rFonts w:ascii="Candara" w:hAnsi="Candara"/>
          <w:b/>
        </w:rPr>
        <w:t>Monitoring and evaluation</w:t>
      </w:r>
    </w:p>
    <w:p w14:paraId="2E75150D" w14:textId="03E61584" w:rsidR="002E7F5B" w:rsidRPr="003F3027" w:rsidRDefault="00B17A3B" w:rsidP="003F3027">
      <w:pPr>
        <w:spacing w:line="276" w:lineRule="auto"/>
        <w:ind w:left="709"/>
        <w:jc w:val="both"/>
        <w:rPr>
          <w:rFonts w:ascii="Candara" w:hAnsi="Candara"/>
          <w:szCs w:val="24"/>
        </w:rPr>
      </w:pPr>
      <w:r w:rsidRPr="00B17A3B">
        <w:rPr>
          <w:rFonts w:ascii="Candara" w:hAnsi="Candara"/>
          <w:szCs w:val="24"/>
        </w:rPr>
        <w:t>M</w:t>
      </w:r>
      <w:r w:rsidR="002E7F5B" w:rsidRPr="00B17A3B">
        <w:rPr>
          <w:rFonts w:ascii="Candara" w:hAnsi="Candara"/>
          <w:szCs w:val="24"/>
        </w:rPr>
        <w:t>onitoring and evaluation of the communication activities</w:t>
      </w:r>
      <w:r w:rsidRPr="00B17A3B">
        <w:rPr>
          <w:rFonts w:ascii="Candara" w:hAnsi="Candara"/>
          <w:szCs w:val="24"/>
        </w:rPr>
        <w:t xml:space="preserve"> will involve</w:t>
      </w:r>
      <w:r w:rsidRPr="003F3027">
        <w:rPr>
          <w:rFonts w:ascii="Candara" w:hAnsi="Candara"/>
          <w:szCs w:val="24"/>
        </w:rPr>
        <w:t xml:space="preserve"> </w:t>
      </w:r>
      <w:r>
        <w:rPr>
          <w:rFonts w:ascii="Candara" w:hAnsi="Candara"/>
          <w:szCs w:val="24"/>
        </w:rPr>
        <w:t xml:space="preserve">the </w:t>
      </w:r>
      <w:r w:rsidRPr="003F3027">
        <w:rPr>
          <w:rFonts w:ascii="Candara" w:hAnsi="Candara"/>
          <w:szCs w:val="24"/>
        </w:rPr>
        <w:t xml:space="preserve">development of  checklist and indicators, </w:t>
      </w:r>
      <w:r w:rsidRPr="00B17A3B">
        <w:rPr>
          <w:rFonts w:ascii="Candara" w:hAnsi="Candara"/>
          <w:szCs w:val="24"/>
        </w:rPr>
        <w:t>assessment</w:t>
      </w:r>
      <w:r w:rsidRPr="003F3027">
        <w:rPr>
          <w:rFonts w:ascii="Candara" w:hAnsi="Candara"/>
          <w:szCs w:val="24"/>
        </w:rPr>
        <w:t xml:space="preserve"> of implementation process and reviews.</w:t>
      </w:r>
    </w:p>
    <w:p w14:paraId="5CB54CAB" w14:textId="77777777" w:rsidR="002E7F5B" w:rsidRPr="00B17A3B" w:rsidRDefault="002E7F5B" w:rsidP="003F3027">
      <w:pPr>
        <w:spacing w:line="276" w:lineRule="auto"/>
        <w:ind w:left="567"/>
        <w:jc w:val="both"/>
        <w:rPr>
          <w:rFonts w:ascii="Candara" w:hAnsi="Candara"/>
          <w:szCs w:val="24"/>
        </w:rPr>
      </w:pPr>
    </w:p>
    <w:p w14:paraId="4C42BF62" w14:textId="77777777" w:rsidR="00641674" w:rsidRPr="00352A4F" w:rsidRDefault="00641674" w:rsidP="002E7F5B">
      <w:pPr>
        <w:ind w:left="567"/>
        <w:jc w:val="both"/>
        <w:rPr>
          <w:rFonts w:ascii="Candara" w:hAnsi="Candara"/>
        </w:rPr>
      </w:pPr>
    </w:p>
    <w:p w14:paraId="05DB4CF0" w14:textId="2EECA062" w:rsidR="002E7F5B" w:rsidRPr="003F3027" w:rsidRDefault="002E7F5B" w:rsidP="003F3027">
      <w:pPr>
        <w:pStyle w:val="Heading2"/>
        <w:tabs>
          <w:tab w:val="left" w:pos="630"/>
        </w:tabs>
        <w:spacing w:before="120" w:line="276" w:lineRule="auto"/>
        <w:jc w:val="both"/>
        <w:rPr>
          <w:rFonts w:ascii="Candara" w:hAnsi="Candara"/>
          <w:b/>
          <w:color w:val="000000" w:themeColor="text1"/>
          <w:sz w:val="24"/>
          <w:szCs w:val="24"/>
        </w:rPr>
      </w:pPr>
      <w:bookmarkStart w:id="48" w:name="_Toc525374398"/>
      <w:r w:rsidRPr="00352A4F">
        <w:rPr>
          <w:rFonts w:ascii="Candara" w:hAnsi="Candara"/>
          <w:b/>
          <w:color w:val="000000" w:themeColor="text1"/>
          <w:sz w:val="24"/>
          <w:szCs w:val="24"/>
        </w:rPr>
        <w:lastRenderedPageBreak/>
        <w:t>5.2</w:t>
      </w:r>
      <w:r w:rsidRPr="00352A4F">
        <w:rPr>
          <w:rFonts w:ascii="Candara" w:hAnsi="Candara"/>
          <w:b/>
          <w:sz w:val="24"/>
          <w:szCs w:val="24"/>
        </w:rPr>
        <w:tab/>
      </w:r>
      <w:r w:rsidRPr="00352A4F">
        <w:rPr>
          <w:rFonts w:ascii="Candara" w:hAnsi="Candara"/>
          <w:b/>
          <w:color w:val="000000" w:themeColor="text1"/>
          <w:sz w:val="24"/>
          <w:szCs w:val="24"/>
        </w:rPr>
        <w:t xml:space="preserve">Implementation </w:t>
      </w:r>
      <w:r w:rsidR="007F599E">
        <w:rPr>
          <w:rFonts w:ascii="Candara" w:hAnsi="Candara"/>
          <w:b/>
          <w:color w:val="000000" w:themeColor="text1"/>
          <w:sz w:val="24"/>
          <w:szCs w:val="24"/>
        </w:rPr>
        <w:t>S</w:t>
      </w:r>
      <w:r w:rsidRPr="00352A4F">
        <w:rPr>
          <w:rFonts w:ascii="Candara" w:hAnsi="Candara"/>
          <w:b/>
          <w:color w:val="000000" w:themeColor="text1"/>
          <w:sz w:val="24"/>
          <w:szCs w:val="24"/>
        </w:rPr>
        <w:t>trategy</w:t>
      </w:r>
      <w:bookmarkEnd w:id="48"/>
    </w:p>
    <w:p w14:paraId="49235666" w14:textId="77777777" w:rsidR="002E7F5B" w:rsidRPr="00352A4F" w:rsidRDefault="002E7F5B" w:rsidP="003F3027">
      <w:pPr>
        <w:spacing w:before="120" w:line="276" w:lineRule="auto"/>
        <w:ind w:left="567"/>
        <w:jc w:val="both"/>
        <w:rPr>
          <w:rFonts w:ascii="Candara" w:hAnsi="Candara" w:cstheme="minorHAnsi"/>
          <w:bCs/>
          <w:szCs w:val="24"/>
        </w:rPr>
      </w:pPr>
      <w:r w:rsidRPr="00352A4F">
        <w:rPr>
          <w:rFonts w:ascii="Candara" w:hAnsi="Candara"/>
        </w:rPr>
        <w:t>In general, the Communication Strategy considers the major elements of</w:t>
      </w:r>
      <w:r w:rsidRPr="00352A4F">
        <w:rPr>
          <w:rFonts w:ascii="Candara" w:hAnsi="Candara" w:cstheme="minorHAnsi"/>
          <w:bCs/>
          <w:szCs w:val="24"/>
        </w:rPr>
        <w:t>:</w:t>
      </w:r>
    </w:p>
    <w:p w14:paraId="6BB65E45" w14:textId="77777777" w:rsidR="002E7F5B" w:rsidRPr="00352A4F" w:rsidRDefault="002E7F5B" w:rsidP="003F3027">
      <w:pPr>
        <w:pStyle w:val="ListParagraph"/>
        <w:numPr>
          <w:ilvl w:val="0"/>
          <w:numId w:val="25"/>
        </w:numPr>
        <w:spacing w:before="120" w:line="276" w:lineRule="auto"/>
        <w:contextualSpacing w:val="0"/>
        <w:jc w:val="both"/>
        <w:rPr>
          <w:rFonts w:ascii="Candara" w:hAnsi="Candara" w:cstheme="minorHAnsi"/>
        </w:rPr>
      </w:pPr>
      <w:r w:rsidRPr="00352A4F">
        <w:rPr>
          <w:rFonts w:ascii="Candara" w:hAnsi="Candara" w:cstheme="minorHAnsi"/>
        </w:rPr>
        <w:t>Continuous implementation of IWRM</w:t>
      </w:r>
    </w:p>
    <w:p w14:paraId="4E4B6764" w14:textId="77777777" w:rsidR="002E7F5B" w:rsidRPr="00352A4F" w:rsidRDefault="002E7F5B" w:rsidP="003F3027">
      <w:pPr>
        <w:pStyle w:val="ListParagraph"/>
        <w:numPr>
          <w:ilvl w:val="0"/>
          <w:numId w:val="25"/>
        </w:numPr>
        <w:spacing w:before="120" w:line="276" w:lineRule="auto"/>
        <w:contextualSpacing w:val="0"/>
        <w:jc w:val="both"/>
        <w:rPr>
          <w:rFonts w:ascii="Candara" w:hAnsi="Candara" w:cstheme="minorHAnsi"/>
        </w:rPr>
      </w:pPr>
      <w:r w:rsidRPr="00352A4F">
        <w:rPr>
          <w:rFonts w:ascii="Candara" w:hAnsi="Candara" w:cstheme="minorHAnsi"/>
        </w:rPr>
        <w:t xml:space="preserve">Meeting the </w:t>
      </w:r>
      <w:r w:rsidRPr="00352A4F">
        <w:rPr>
          <w:rFonts w:ascii="Candara" w:hAnsi="Candara" w:cstheme="minorHAnsi"/>
          <w:color w:val="000000" w:themeColor="text1"/>
        </w:rPr>
        <w:t>Sustainable Development Goal 6 (</w:t>
      </w:r>
      <w:r w:rsidRPr="00352A4F">
        <w:rPr>
          <w:rFonts w:ascii="Candara" w:hAnsi="Candara" w:cstheme="minorHAnsi"/>
        </w:rPr>
        <w:t xml:space="preserve">SDG) and its interlinkages </w:t>
      </w:r>
    </w:p>
    <w:p w14:paraId="3DCA3794" w14:textId="77777777" w:rsidR="002E7F5B" w:rsidRPr="00352A4F" w:rsidRDefault="002E7F5B" w:rsidP="003F3027">
      <w:pPr>
        <w:pStyle w:val="ListParagraph"/>
        <w:numPr>
          <w:ilvl w:val="0"/>
          <w:numId w:val="25"/>
        </w:numPr>
        <w:spacing w:before="120" w:line="276" w:lineRule="auto"/>
        <w:contextualSpacing w:val="0"/>
        <w:jc w:val="both"/>
        <w:rPr>
          <w:rFonts w:ascii="Candara" w:hAnsi="Candara" w:cstheme="minorHAnsi"/>
        </w:rPr>
      </w:pPr>
      <w:r w:rsidRPr="00352A4F">
        <w:rPr>
          <w:rFonts w:ascii="Candara" w:hAnsi="Candara" w:cstheme="minorHAnsi"/>
        </w:rPr>
        <w:t>Climate Change within the context of water security</w:t>
      </w:r>
    </w:p>
    <w:p w14:paraId="11C2F0DA" w14:textId="77777777" w:rsidR="002E7F5B" w:rsidRPr="00352A4F" w:rsidRDefault="002E7F5B" w:rsidP="003F3027">
      <w:pPr>
        <w:pStyle w:val="ListParagraph"/>
        <w:numPr>
          <w:ilvl w:val="0"/>
          <w:numId w:val="25"/>
        </w:numPr>
        <w:spacing w:before="120" w:line="276" w:lineRule="auto"/>
        <w:contextualSpacing w:val="0"/>
        <w:jc w:val="both"/>
        <w:rPr>
          <w:rFonts w:ascii="Candara" w:hAnsi="Candara" w:cstheme="minorHAnsi"/>
        </w:rPr>
      </w:pPr>
      <w:r w:rsidRPr="00352A4F">
        <w:rPr>
          <w:rFonts w:ascii="Candara" w:hAnsi="Candara" w:cstheme="minorHAnsi"/>
        </w:rPr>
        <w:t xml:space="preserve">Tackling water-related disasters – flooding and droughts </w:t>
      </w:r>
    </w:p>
    <w:p w14:paraId="7E9E84A1" w14:textId="77777777" w:rsidR="002E7F5B" w:rsidRPr="00352A4F" w:rsidRDefault="002E7F5B" w:rsidP="003F3027">
      <w:pPr>
        <w:pStyle w:val="ListParagraph"/>
        <w:numPr>
          <w:ilvl w:val="0"/>
          <w:numId w:val="25"/>
        </w:numPr>
        <w:spacing w:before="120" w:line="276" w:lineRule="auto"/>
        <w:contextualSpacing w:val="0"/>
        <w:jc w:val="both"/>
        <w:rPr>
          <w:rFonts w:ascii="Candara" w:hAnsi="Candara" w:cstheme="minorHAnsi"/>
        </w:rPr>
      </w:pPr>
      <w:r w:rsidRPr="00352A4F">
        <w:rPr>
          <w:rFonts w:ascii="Candara" w:hAnsi="Candara" w:cstheme="minorHAnsi"/>
        </w:rPr>
        <w:t xml:space="preserve">Contributing to water infrastructure development. </w:t>
      </w:r>
    </w:p>
    <w:p w14:paraId="65202092" w14:textId="7F6C0BAF" w:rsidR="002E7F5B" w:rsidRPr="00352A4F" w:rsidRDefault="002E7F5B" w:rsidP="003F3027">
      <w:pPr>
        <w:spacing w:before="120" w:line="276" w:lineRule="auto"/>
        <w:ind w:left="567"/>
        <w:jc w:val="both"/>
        <w:rPr>
          <w:rFonts w:ascii="Candara" w:hAnsi="Candara"/>
        </w:rPr>
      </w:pPr>
      <w:r w:rsidRPr="00352A4F">
        <w:rPr>
          <w:rFonts w:ascii="Candara" w:hAnsi="Candara"/>
        </w:rPr>
        <w:t xml:space="preserve">The Strategy is also linked to the </w:t>
      </w:r>
      <w:r w:rsidR="006B05FC">
        <w:rPr>
          <w:rFonts w:ascii="Candara" w:hAnsi="Candara"/>
        </w:rPr>
        <w:t>N</w:t>
      </w:r>
      <w:r>
        <w:rPr>
          <w:rFonts w:ascii="Candara" w:hAnsi="Candara"/>
        </w:rPr>
        <w:t xml:space="preserve">ational </w:t>
      </w:r>
      <w:r w:rsidR="006B05FC">
        <w:rPr>
          <w:rFonts w:ascii="Candara" w:hAnsi="Candara"/>
        </w:rPr>
        <w:t>W</w:t>
      </w:r>
      <w:r w:rsidRPr="00352A4F">
        <w:rPr>
          <w:rFonts w:ascii="Candara" w:hAnsi="Candara"/>
        </w:rPr>
        <w:t xml:space="preserve">ater </w:t>
      </w:r>
      <w:r w:rsidR="006B05FC">
        <w:rPr>
          <w:rFonts w:ascii="Candara" w:hAnsi="Candara"/>
        </w:rPr>
        <w:t>P</w:t>
      </w:r>
      <w:r w:rsidRPr="00352A4F">
        <w:rPr>
          <w:rFonts w:ascii="Candara" w:hAnsi="Candara"/>
        </w:rPr>
        <w:t>olicy,</w:t>
      </w:r>
      <w:r>
        <w:rPr>
          <w:rFonts w:ascii="Candara" w:hAnsi="Candara"/>
        </w:rPr>
        <w:t xml:space="preserve"> </w:t>
      </w:r>
      <w:r w:rsidR="006B05FC">
        <w:rPr>
          <w:rFonts w:ascii="Candara" w:hAnsi="Candara"/>
        </w:rPr>
        <w:t>W</w:t>
      </w:r>
      <w:r>
        <w:rPr>
          <w:rFonts w:ascii="Candara" w:hAnsi="Candara"/>
        </w:rPr>
        <w:t xml:space="preserve">ater </w:t>
      </w:r>
      <w:r w:rsidR="006B05FC">
        <w:rPr>
          <w:rFonts w:ascii="Candara" w:hAnsi="Candara"/>
        </w:rPr>
        <w:t>S</w:t>
      </w:r>
      <w:r>
        <w:rPr>
          <w:rFonts w:ascii="Candara" w:hAnsi="Candara"/>
        </w:rPr>
        <w:t>ector</w:t>
      </w:r>
      <w:r w:rsidRPr="00352A4F">
        <w:rPr>
          <w:rFonts w:ascii="Candara" w:hAnsi="Candara"/>
        </w:rPr>
        <w:t xml:space="preserve"> </w:t>
      </w:r>
      <w:r w:rsidR="006B05FC">
        <w:rPr>
          <w:rFonts w:ascii="Candara" w:hAnsi="Candara"/>
        </w:rPr>
        <w:t>S</w:t>
      </w:r>
      <w:r w:rsidRPr="00352A4F">
        <w:rPr>
          <w:rFonts w:ascii="Candara" w:hAnsi="Candara"/>
        </w:rPr>
        <w:t xml:space="preserve">trategic </w:t>
      </w:r>
      <w:r w:rsidR="006B05FC">
        <w:rPr>
          <w:rFonts w:ascii="Candara" w:hAnsi="Candara"/>
        </w:rPr>
        <w:t>D</w:t>
      </w:r>
      <w:r w:rsidRPr="00352A4F">
        <w:rPr>
          <w:rFonts w:ascii="Candara" w:hAnsi="Candara"/>
        </w:rPr>
        <w:t xml:space="preserve">evelopment </w:t>
      </w:r>
      <w:r w:rsidR="006B05FC">
        <w:rPr>
          <w:rFonts w:ascii="Candara" w:hAnsi="Candara"/>
        </w:rPr>
        <w:t>P</w:t>
      </w:r>
      <w:r w:rsidRPr="00352A4F">
        <w:rPr>
          <w:rFonts w:ascii="Candara" w:hAnsi="Candara"/>
        </w:rPr>
        <w:t>lan</w:t>
      </w:r>
      <w:r w:rsidR="006B05FC">
        <w:rPr>
          <w:rFonts w:ascii="Candara" w:hAnsi="Candara"/>
        </w:rPr>
        <w:t>,</w:t>
      </w:r>
      <w:r w:rsidRPr="00352A4F">
        <w:rPr>
          <w:rFonts w:ascii="Candara" w:hAnsi="Candara"/>
        </w:rPr>
        <w:t xml:space="preserve"> and the National and River Basin IWRM plans which have been harmonised to enhance public awareness and education in water resources management</w:t>
      </w:r>
      <w:r>
        <w:rPr>
          <w:rFonts w:ascii="Candara" w:hAnsi="Candara"/>
        </w:rPr>
        <w:t>.</w:t>
      </w:r>
      <w:r w:rsidRPr="00352A4F">
        <w:rPr>
          <w:rFonts w:ascii="Candara" w:hAnsi="Candara"/>
        </w:rPr>
        <w:t xml:space="preserve"> The various communication actions and tasks are not tailored to one specific element, but rather designed to be carried out to address all the five elements</w:t>
      </w:r>
      <w:r w:rsidRPr="00352A4F">
        <w:rPr>
          <w:rFonts w:ascii="Candara" w:hAnsi="Candara" w:cs="Calibri"/>
        </w:rPr>
        <w:t xml:space="preserve"> on water resource</w:t>
      </w:r>
      <w:r>
        <w:rPr>
          <w:rFonts w:ascii="Candara" w:hAnsi="Candara" w:cs="Calibri"/>
        </w:rPr>
        <w:t>s</w:t>
      </w:r>
      <w:r w:rsidRPr="00352A4F">
        <w:rPr>
          <w:rFonts w:ascii="Candara" w:hAnsi="Candara" w:cs="Calibri"/>
        </w:rPr>
        <w:t xml:space="preserve"> management and development. </w:t>
      </w:r>
      <w:r w:rsidRPr="00352A4F">
        <w:rPr>
          <w:rFonts w:ascii="Candara" w:hAnsi="Candara"/>
        </w:rPr>
        <w:t xml:space="preserve">The overall communication strategy framework is to be operated within a 5-year period (2018 -2022). </w:t>
      </w:r>
    </w:p>
    <w:p w14:paraId="1E7D41AD" w14:textId="037EE865" w:rsidR="002E7F5B" w:rsidRPr="00352A4F" w:rsidRDefault="002E7F5B" w:rsidP="003F3027">
      <w:pPr>
        <w:spacing w:before="120" w:line="276" w:lineRule="auto"/>
        <w:ind w:left="567"/>
        <w:jc w:val="both"/>
        <w:rPr>
          <w:rFonts w:ascii="Candara" w:hAnsi="Candara"/>
        </w:rPr>
      </w:pPr>
      <w:r w:rsidRPr="00352A4F">
        <w:rPr>
          <w:rFonts w:ascii="Candara" w:hAnsi="Candara"/>
          <w:b/>
          <w:i/>
        </w:rPr>
        <w:t>Annex 1: Strategy Implementation Matrix</w:t>
      </w:r>
      <w:r w:rsidRPr="00352A4F">
        <w:rPr>
          <w:rFonts w:ascii="Candara" w:hAnsi="Candara"/>
        </w:rPr>
        <w:t xml:space="preserve"> depicts the implementation process by providing an overview of the various strategic priorities </w:t>
      </w:r>
      <w:r>
        <w:rPr>
          <w:rFonts w:ascii="Candara" w:hAnsi="Candara"/>
        </w:rPr>
        <w:t>and actions.</w:t>
      </w:r>
      <w:r w:rsidR="006B05FC">
        <w:rPr>
          <w:rFonts w:ascii="Candara" w:hAnsi="Candara"/>
        </w:rPr>
        <w:t xml:space="preserve"> </w:t>
      </w:r>
      <w:r w:rsidRPr="00352A4F">
        <w:rPr>
          <w:rFonts w:ascii="Candara" w:hAnsi="Candara"/>
        </w:rPr>
        <w:t xml:space="preserve"> For each action the matrix gives information about the objective, the methods to be used</w:t>
      </w:r>
      <w:r>
        <w:rPr>
          <w:rFonts w:ascii="Candara" w:hAnsi="Candara"/>
        </w:rPr>
        <w:t>,</w:t>
      </w:r>
      <w:r w:rsidRPr="00352A4F">
        <w:rPr>
          <w:rFonts w:ascii="Candara" w:hAnsi="Candara"/>
        </w:rPr>
        <w:t xml:space="preserve"> expected outputs and the output indicators. Additionally, information about the ‘actors’ involved in carrying out the actions is highlighted</w:t>
      </w:r>
      <w:r>
        <w:rPr>
          <w:rFonts w:ascii="Candara" w:hAnsi="Candara"/>
        </w:rPr>
        <w:t>.</w:t>
      </w:r>
    </w:p>
    <w:p w14:paraId="464D54C7" w14:textId="77777777" w:rsidR="002E7F5B" w:rsidRPr="00352A4F" w:rsidRDefault="002E7F5B" w:rsidP="003F3027">
      <w:pPr>
        <w:spacing w:before="120" w:line="276" w:lineRule="auto"/>
        <w:ind w:left="567"/>
        <w:jc w:val="both"/>
        <w:rPr>
          <w:rFonts w:ascii="Candara" w:hAnsi="Candara"/>
        </w:rPr>
      </w:pPr>
      <w:r w:rsidRPr="00352A4F">
        <w:rPr>
          <w:rFonts w:ascii="Candara" w:hAnsi="Candara"/>
          <w:b/>
          <w:i/>
        </w:rPr>
        <w:t>Annex 2: Outline Implementation Plan</w:t>
      </w:r>
      <w:r w:rsidRPr="00352A4F">
        <w:rPr>
          <w:rFonts w:ascii="Candara" w:hAnsi="Candara"/>
        </w:rPr>
        <w:t xml:space="preserve"> gives an indication of the envisaged sequence of the various actions listed in Annex 1. In summary, the 5-year implementation plan has the following overall structure:</w:t>
      </w:r>
    </w:p>
    <w:p w14:paraId="1FBA2259" w14:textId="61EB8AE1" w:rsidR="002E7F5B" w:rsidRPr="00352A4F" w:rsidRDefault="006B05FC" w:rsidP="003F3027">
      <w:pPr>
        <w:pStyle w:val="BodyTextIndent"/>
        <w:spacing w:before="120" w:after="0" w:line="276" w:lineRule="auto"/>
        <w:ind w:left="2160" w:hanging="1440"/>
        <w:jc w:val="both"/>
        <w:rPr>
          <w:rFonts w:ascii="Candara" w:hAnsi="Candara"/>
        </w:rPr>
      </w:pPr>
      <w:r>
        <w:rPr>
          <w:rFonts w:ascii="Candara" w:hAnsi="Candara"/>
        </w:rPr>
        <w:t>Year 1-2:</w:t>
      </w:r>
      <w:r>
        <w:rPr>
          <w:rFonts w:ascii="Candara" w:hAnsi="Candara"/>
        </w:rPr>
        <w:tab/>
      </w:r>
      <w:r w:rsidR="002E7F5B" w:rsidRPr="00352A4F">
        <w:rPr>
          <w:rFonts w:ascii="Candara" w:hAnsi="Candara"/>
        </w:rPr>
        <w:t>Mainly preparatory</w:t>
      </w:r>
      <w:r w:rsidR="002E7F5B">
        <w:rPr>
          <w:rFonts w:ascii="Candara" w:hAnsi="Candara"/>
        </w:rPr>
        <w:t xml:space="preserve"> activities</w:t>
      </w:r>
      <w:r w:rsidR="002E7F5B" w:rsidRPr="00352A4F">
        <w:rPr>
          <w:rFonts w:ascii="Candara" w:hAnsi="Candara"/>
        </w:rPr>
        <w:t xml:space="preserve"> such as audience studies, develop</w:t>
      </w:r>
      <w:r>
        <w:rPr>
          <w:rFonts w:ascii="Candara" w:hAnsi="Candara"/>
        </w:rPr>
        <w:t>ment</w:t>
      </w:r>
      <w:r w:rsidR="002E7F5B">
        <w:rPr>
          <w:rFonts w:ascii="Candara" w:hAnsi="Candara"/>
        </w:rPr>
        <w:t xml:space="preserve"> of</w:t>
      </w:r>
      <w:r w:rsidR="002E7F5B" w:rsidRPr="00352A4F">
        <w:rPr>
          <w:rFonts w:ascii="Candara" w:hAnsi="Candara"/>
        </w:rPr>
        <w:t xml:space="preserve"> messages, providing services, </w:t>
      </w:r>
      <w:r>
        <w:rPr>
          <w:rFonts w:ascii="Candara" w:hAnsi="Candara"/>
        </w:rPr>
        <w:t xml:space="preserve">and </w:t>
      </w:r>
      <w:r w:rsidR="002E7F5B" w:rsidRPr="00352A4F">
        <w:rPr>
          <w:rFonts w:ascii="Candara" w:hAnsi="Candara"/>
        </w:rPr>
        <w:t xml:space="preserve">printing </w:t>
      </w:r>
      <w:r>
        <w:rPr>
          <w:rFonts w:ascii="Candara" w:hAnsi="Candara"/>
        </w:rPr>
        <w:t xml:space="preserve">of </w:t>
      </w:r>
      <w:r w:rsidR="002E7F5B" w:rsidRPr="00352A4F">
        <w:rPr>
          <w:rFonts w:ascii="Candara" w:hAnsi="Candara"/>
        </w:rPr>
        <w:t>materials</w:t>
      </w:r>
      <w:r w:rsidR="002E7F5B">
        <w:rPr>
          <w:rFonts w:ascii="Candara" w:hAnsi="Candara"/>
        </w:rPr>
        <w:t>.</w:t>
      </w:r>
      <w:r w:rsidR="002E7F5B" w:rsidRPr="00352A4F">
        <w:rPr>
          <w:rFonts w:ascii="Candara" w:hAnsi="Candara"/>
        </w:rPr>
        <w:t xml:space="preserve"> </w:t>
      </w:r>
    </w:p>
    <w:p w14:paraId="42C471D2" w14:textId="243BC5C9" w:rsidR="002E7F5B" w:rsidRPr="00352A4F" w:rsidRDefault="002E7F5B" w:rsidP="003F3027">
      <w:pPr>
        <w:pStyle w:val="BodyTextIndent"/>
        <w:spacing w:before="120" w:after="0" w:line="276" w:lineRule="auto"/>
        <w:ind w:left="2160" w:hanging="1440"/>
        <w:jc w:val="both"/>
        <w:rPr>
          <w:rFonts w:ascii="Candara" w:hAnsi="Candara"/>
        </w:rPr>
      </w:pPr>
      <w:r w:rsidRPr="00352A4F">
        <w:rPr>
          <w:rFonts w:ascii="Candara" w:hAnsi="Candara"/>
        </w:rPr>
        <w:t xml:space="preserve">Year 2-3: </w:t>
      </w:r>
      <w:r w:rsidR="006B05FC">
        <w:rPr>
          <w:rFonts w:ascii="Candara" w:hAnsi="Candara"/>
        </w:rPr>
        <w:tab/>
      </w:r>
      <w:r w:rsidRPr="00352A4F">
        <w:rPr>
          <w:rFonts w:ascii="Candara" w:hAnsi="Candara"/>
        </w:rPr>
        <w:t>Implementation and establishment of feedback and impact measurement mechanisms.</w:t>
      </w:r>
    </w:p>
    <w:p w14:paraId="054F55B1" w14:textId="241F8703" w:rsidR="002E7F5B" w:rsidRPr="00352A4F" w:rsidRDefault="002E7F5B" w:rsidP="003F3027">
      <w:pPr>
        <w:pStyle w:val="BodyTextIndent"/>
        <w:spacing w:before="120" w:after="0" w:line="276" w:lineRule="auto"/>
        <w:ind w:firstLine="437"/>
        <w:jc w:val="both"/>
        <w:rPr>
          <w:rFonts w:ascii="Candara" w:hAnsi="Candara"/>
        </w:rPr>
      </w:pPr>
      <w:r w:rsidRPr="00352A4F">
        <w:rPr>
          <w:rFonts w:ascii="Candara" w:hAnsi="Candara"/>
        </w:rPr>
        <w:t xml:space="preserve">Year 3-4: </w:t>
      </w:r>
      <w:r w:rsidR="006B05FC">
        <w:rPr>
          <w:rFonts w:ascii="Candara" w:hAnsi="Candara"/>
        </w:rPr>
        <w:tab/>
      </w:r>
      <w:r w:rsidRPr="00352A4F">
        <w:rPr>
          <w:rFonts w:ascii="Candara" w:hAnsi="Candara"/>
        </w:rPr>
        <w:t>Implementation and monitoring.</w:t>
      </w:r>
    </w:p>
    <w:p w14:paraId="72587C8F" w14:textId="7D21B8DB" w:rsidR="002E7F5B" w:rsidRPr="00352A4F" w:rsidRDefault="006B05FC" w:rsidP="003F3027">
      <w:pPr>
        <w:pStyle w:val="BodyTextIndent"/>
        <w:spacing w:before="120" w:after="0" w:line="276" w:lineRule="auto"/>
        <w:ind w:left="2160" w:hanging="1440"/>
        <w:jc w:val="both"/>
        <w:rPr>
          <w:rFonts w:ascii="Candara" w:hAnsi="Candara"/>
        </w:rPr>
      </w:pPr>
      <w:r>
        <w:rPr>
          <w:rFonts w:ascii="Candara" w:hAnsi="Candara"/>
        </w:rPr>
        <w:t>Year 5:</w:t>
      </w:r>
      <w:r>
        <w:rPr>
          <w:rFonts w:ascii="Candara" w:hAnsi="Candara"/>
        </w:rPr>
        <w:tab/>
      </w:r>
      <w:r w:rsidR="002E7F5B" w:rsidRPr="00352A4F">
        <w:rPr>
          <w:rFonts w:ascii="Candara" w:hAnsi="Candara"/>
        </w:rPr>
        <w:t>Implementation winding up the 5-year programme with impact evaluation, strategy review and sustainability assessment.</w:t>
      </w:r>
    </w:p>
    <w:p w14:paraId="47AF65B2" w14:textId="77777777" w:rsidR="002E7F5B" w:rsidRPr="00352A4F" w:rsidRDefault="002E7F5B" w:rsidP="003F3027">
      <w:pPr>
        <w:pStyle w:val="BodyTextIndent"/>
        <w:spacing w:before="120" w:after="0" w:line="276" w:lineRule="auto"/>
        <w:ind w:left="567"/>
        <w:jc w:val="both"/>
        <w:rPr>
          <w:rFonts w:ascii="Candara" w:hAnsi="Candara"/>
        </w:rPr>
      </w:pPr>
      <w:r w:rsidRPr="00352A4F">
        <w:rPr>
          <w:rFonts w:ascii="Candara" w:hAnsi="Candara"/>
        </w:rPr>
        <w:t>The implementation of the communication strategy shall be carried out on a ‘rolling plan’ basis with annual revisions to adjust to lessons learnt as they emerge. The revisions will be included in the annual planning and budgeting exercise, taking due cognisance of monitoring and evaluation exercises concerning the impacts and effectiveness of the ongoing communication ‘interventions’.</w:t>
      </w:r>
    </w:p>
    <w:p w14:paraId="2EDD3F4C" w14:textId="77777777" w:rsidR="002E7F5B" w:rsidRPr="00352A4F" w:rsidRDefault="002E7F5B" w:rsidP="003F3027">
      <w:pPr>
        <w:pStyle w:val="BodyTextIndent"/>
        <w:spacing w:before="120" w:after="0" w:line="276" w:lineRule="auto"/>
        <w:jc w:val="both"/>
        <w:rPr>
          <w:rFonts w:ascii="Candara" w:hAnsi="Candara"/>
        </w:rPr>
      </w:pPr>
    </w:p>
    <w:p w14:paraId="78D21415" w14:textId="5B5383C4" w:rsidR="002E7F5B" w:rsidRPr="00352A4F" w:rsidRDefault="002E7F5B" w:rsidP="003F3027">
      <w:pPr>
        <w:pStyle w:val="BodyTextIndent"/>
        <w:spacing w:before="120" w:after="0" w:line="276" w:lineRule="auto"/>
        <w:ind w:left="567"/>
        <w:jc w:val="both"/>
        <w:rPr>
          <w:rFonts w:ascii="Candara" w:hAnsi="Candara"/>
        </w:rPr>
      </w:pPr>
      <w:r w:rsidRPr="00352A4F">
        <w:rPr>
          <w:rFonts w:ascii="Candara" w:hAnsi="Candara"/>
          <w:b/>
          <w:i/>
        </w:rPr>
        <w:lastRenderedPageBreak/>
        <w:t>Annex 3: Activity Planning Matrix</w:t>
      </w:r>
      <w:r w:rsidRPr="00352A4F">
        <w:rPr>
          <w:rFonts w:ascii="Candara" w:hAnsi="Candara"/>
        </w:rPr>
        <w:t xml:space="preserve"> combines information </w:t>
      </w:r>
      <w:r w:rsidR="006B05FC">
        <w:rPr>
          <w:rFonts w:ascii="Candara" w:hAnsi="Candara"/>
        </w:rPr>
        <w:t>i</w:t>
      </w:r>
      <w:r>
        <w:rPr>
          <w:rFonts w:ascii="Candara" w:hAnsi="Candara"/>
        </w:rPr>
        <w:t>n</w:t>
      </w:r>
      <w:r w:rsidR="006B05FC">
        <w:rPr>
          <w:rFonts w:ascii="Candara" w:hAnsi="Candara"/>
        </w:rPr>
        <w:t xml:space="preserve"> </w:t>
      </w:r>
      <w:r>
        <w:rPr>
          <w:rFonts w:ascii="Candara" w:hAnsi="Candara"/>
        </w:rPr>
        <w:t>annexe 2</w:t>
      </w:r>
      <w:r w:rsidRPr="00352A4F">
        <w:rPr>
          <w:rFonts w:ascii="Candara" w:hAnsi="Candara"/>
        </w:rPr>
        <w:t xml:space="preserve"> </w:t>
      </w:r>
      <w:r>
        <w:rPr>
          <w:rFonts w:ascii="Candara" w:hAnsi="Candara"/>
        </w:rPr>
        <w:t xml:space="preserve">by detailing the </w:t>
      </w:r>
      <w:r w:rsidRPr="00352A4F">
        <w:rPr>
          <w:rFonts w:ascii="Candara" w:hAnsi="Candara"/>
        </w:rPr>
        <w:t xml:space="preserve"> frequency </w:t>
      </w:r>
      <w:r>
        <w:rPr>
          <w:rFonts w:ascii="Candara" w:hAnsi="Candara"/>
        </w:rPr>
        <w:t>of</w:t>
      </w:r>
      <w:r w:rsidRPr="00352A4F">
        <w:rPr>
          <w:rFonts w:ascii="Candara" w:hAnsi="Candara"/>
        </w:rPr>
        <w:t xml:space="preserve"> activity</w:t>
      </w:r>
      <w:r w:rsidR="006B05FC">
        <w:rPr>
          <w:rFonts w:ascii="Candara" w:hAnsi="Candara"/>
        </w:rPr>
        <w:t xml:space="preserve"> </w:t>
      </w:r>
      <w:r>
        <w:rPr>
          <w:rFonts w:ascii="Candara" w:hAnsi="Candara"/>
        </w:rPr>
        <w:t>including an indication about the responsible staff and organization.</w:t>
      </w:r>
    </w:p>
    <w:p w14:paraId="2E5962CA" w14:textId="77777777" w:rsidR="002E7F5B" w:rsidRPr="00352A4F" w:rsidRDefault="002E7F5B" w:rsidP="003F3027">
      <w:pPr>
        <w:pStyle w:val="BodyTextIndent"/>
        <w:spacing w:before="120" w:after="0" w:line="276" w:lineRule="auto"/>
        <w:jc w:val="both"/>
        <w:rPr>
          <w:rFonts w:ascii="Candara" w:hAnsi="Candara"/>
        </w:rPr>
      </w:pPr>
    </w:p>
    <w:p w14:paraId="0C4D233C" w14:textId="2257F997" w:rsidR="00B34A62" w:rsidRPr="00352A4F" w:rsidRDefault="002E7F5B" w:rsidP="003F3027">
      <w:pPr>
        <w:spacing w:before="120" w:line="276" w:lineRule="auto"/>
        <w:ind w:left="567"/>
        <w:jc w:val="both"/>
        <w:rPr>
          <w:rFonts w:ascii="Candara" w:hAnsi="Candara" w:cstheme="minorHAnsi"/>
        </w:rPr>
      </w:pPr>
      <w:r w:rsidRPr="00352A4F">
        <w:rPr>
          <w:rFonts w:ascii="Candara" w:hAnsi="Candara"/>
        </w:rPr>
        <w:t>Although the actions may have some semblance of terminal points, it should be noted that communication activities hardly could be regarded as exclusive or compartmentalised since they complement each other. Hence, while certain activities may seem so, one can expect that, most of the time, virtually all the activities may be occurring simultaneously. What is indicated in the planning schedules for the various years, therefore, is more for the purpose of focus and emphasis than exclusiveness.</w:t>
      </w:r>
      <w:bookmarkEnd w:id="44"/>
      <w:bookmarkEnd w:id="45"/>
      <w:r w:rsidR="00B34A62" w:rsidRPr="00352A4F">
        <w:rPr>
          <w:rFonts w:ascii="Candara" w:hAnsi="Candara" w:cstheme="minorHAnsi"/>
        </w:rPr>
        <w:br w:type="page"/>
      </w:r>
    </w:p>
    <w:p w14:paraId="58F8E9FC" w14:textId="77777777" w:rsidR="00861F6A" w:rsidRPr="00352A4F" w:rsidRDefault="00861F6A" w:rsidP="00286BA6">
      <w:pPr>
        <w:jc w:val="both"/>
        <w:rPr>
          <w:rFonts w:ascii="Candara" w:hAnsi="Candara" w:cstheme="minorHAnsi"/>
        </w:rPr>
        <w:sectPr w:rsidR="00861F6A" w:rsidRPr="00352A4F" w:rsidSect="003F3027">
          <w:footerReference w:type="even" r:id="rId8"/>
          <w:footerReference w:type="default" r:id="rId9"/>
          <w:pgSz w:w="11900" w:h="16840" w:code="9"/>
          <w:pgMar w:top="1440" w:right="1440" w:bottom="1440" w:left="1440" w:header="708" w:footer="708" w:gutter="0"/>
          <w:pgNumType w:start="0"/>
          <w:cols w:space="708"/>
          <w:titlePg/>
          <w:docGrid w:linePitch="360"/>
        </w:sectPr>
      </w:pPr>
    </w:p>
    <w:p w14:paraId="110278DF" w14:textId="77777777" w:rsidR="00705950" w:rsidRPr="00352A4F" w:rsidRDefault="00705950" w:rsidP="00705950">
      <w:pPr>
        <w:pStyle w:val="Heading1"/>
        <w:numPr>
          <w:ilvl w:val="0"/>
          <w:numId w:val="0"/>
        </w:numPr>
        <w:spacing w:before="0" w:after="0"/>
        <w:jc w:val="center"/>
        <w:rPr>
          <w:rFonts w:ascii="Candara" w:hAnsi="Candara"/>
        </w:rPr>
      </w:pPr>
      <w:bookmarkStart w:id="49" w:name="_Toc187695038"/>
      <w:bookmarkStart w:id="50" w:name="_Toc522543968"/>
      <w:bookmarkStart w:id="51" w:name="_Toc525374399"/>
      <w:r w:rsidRPr="00352A4F">
        <w:rPr>
          <w:rFonts w:ascii="Candara" w:hAnsi="Candara"/>
        </w:rPr>
        <w:lastRenderedPageBreak/>
        <w:t>ANNEX 1: STRATEGY IMPLEMENTATION MATRIX</w:t>
      </w:r>
      <w:bookmarkEnd w:id="49"/>
      <w:bookmarkEnd w:id="50"/>
      <w:bookmarkEnd w:id="51"/>
    </w:p>
    <w:p w14:paraId="26E3C088" w14:textId="77777777" w:rsidR="00705950" w:rsidRPr="00352A4F" w:rsidRDefault="00705950" w:rsidP="00705950">
      <w:pPr>
        <w:rPr>
          <w:rFonts w:ascii="Candara" w:hAnsi="Candara"/>
        </w:rPr>
      </w:pPr>
    </w:p>
    <w:tbl>
      <w:tblPr>
        <w:tblW w:w="15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34"/>
        <w:gridCol w:w="1842"/>
        <w:gridCol w:w="3544"/>
        <w:gridCol w:w="3544"/>
        <w:gridCol w:w="2126"/>
        <w:gridCol w:w="1985"/>
      </w:tblGrid>
      <w:tr w:rsidR="00705950" w:rsidRPr="00352A4F" w14:paraId="5D9B9A26" w14:textId="77777777" w:rsidTr="005D7F4F">
        <w:trPr>
          <w:trHeight w:val="504"/>
        </w:trPr>
        <w:tc>
          <w:tcPr>
            <w:tcW w:w="567" w:type="dxa"/>
            <w:tcBorders>
              <w:top w:val="single" w:sz="18" w:space="0" w:color="auto"/>
              <w:left w:val="single" w:sz="18" w:space="0" w:color="auto"/>
              <w:bottom w:val="nil"/>
            </w:tcBorders>
            <w:vAlign w:val="center"/>
          </w:tcPr>
          <w:p w14:paraId="0A5DD9C2" w14:textId="77777777" w:rsidR="00705950" w:rsidRPr="00352A4F" w:rsidRDefault="00705950" w:rsidP="005D7F4F">
            <w:pPr>
              <w:spacing w:before="120" w:line="276" w:lineRule="auto"/>
              <w:jc w:val="center"/>
              <w:rPr>
                <w:rFonts w:ascii="Candara" w:hAnsi="Candara"/>
                <w:b/>
                <w:sz w:val="20"/>
              </w:rPr>
            </w:pPr>
            <w:r w:rsidRPr="00352A4F">
              <w:rPr>
                <w:rFonts w:ascii="Candara" w:hAnsi="Candara"/>
                <w:b/>
                <w:sz w:val="20"/>
              </w:rPr>
              <w:t>NO.</w:t>
            </w:r>
          </w:p>
        </w:tc>
        <w:tc>
          <w:tcPr>
            <w:tcW w:w="2034" w:type="dxa"/>
            <w:tcBorders>
              <w:top w:val="single" w:sz="18" w:space="0" w:color="auto"/>
              <w:bottom w:val="nil"/>
            </w:tcBorders>
            <w:vAlign w:val="center"/>
          </w:tcPr>
          <w:p w14:paraId="4D778B5E" w14:textId="77777777" w:rsidR="00705950" w:rsidRPr="00352A4F" w:rsidRDefault="00705950" w:rsidP="005D7F4F">
            <w:pPr>
              <w:spacing w:before="120" w:line="276" w:lineRule="auto"/>
              <w:jc w:val="center"/>
              <w:rPr>
                <w:rFonts w:ascii="Candara" w:hAnsi="Candara"/>
                <w:b/>
                <w:sz w:val="20"/>
              </w:rPr>
            </w:pPr>
            <w:r w:rsidRPr="00352A4F">
              <w:rPr>
                <w:rFonts w:ascii="Candara" w:hAnsi="Candara"/>
                <w:b/>
                <w:sz w:val="20"/>
              </w:rPr>
              <w:t>STRATEGY ELEMENT</w:t>
            </w:r>
          </w:p>
        </w:tc>
        <w:tc>
          <w:tcPr>
            <w:tcW w:w="1842" w:type="dxa"/>
            <w:tcBorders>
              <w:top w:val="single" w:sz="18" w:space="0" w:color="auto"/>
              <w:bottom w:val="nil"/>
            </w:tcBorders>
            <w:vAlign w:val="center"/>
          </w:tcPr>
          <w:p w14:paraId="7E2A6F35" w14:textId="77777777" w:rsidR="00705950" w:rsidRPr="00352A4F" w:rsidRDefault="00705950" w:rsidP="005D7F4F">
            <w:pPr>
              <w:spacing w:before="120" w:line="276" w:lineRule="auto"/>
              <w:jc w:val="center"/>
              <w:rPr>
                <w:rFonts w:ascii="Candara" w:hAnsi="Candara"/>
                <w:b/>
                <w:sz w:val="20"/>
              </w:rPr>
            </w:pPr>
            <w:r w:rsidRPr="00352A4F">
              <w:rPr>
                <w:rFonts w:ascii="Candara" w:hAnsi="Candara"/>
                <w:b/>
                <w:sz w:val="20"/>
              </w:rPr>
              <w:t>OBJECTIVE</w:t>
            </w:r>
          </w:p>
        </w:tc>
        <w:tc>
          <w:tcPr>
            <w:tcW w:w="3544" w:type="dxa"/>
            <w:tcBorders>
              <w:top w:val="single" w:sz="18" w:space="0" w:color="auto"/>
              <w:bottom w:val="nil"/>
            </w:tcBorders>
          </w:tcPr>
          <w:p w14:paraId="3CF95132" w14:textId="77777777" w:rsidR="00705950" w:rsidRPr="00352A4F" w:rsidRDefault="00705950" w:rsidP="005D7F4F">
            <w:pPr>
              <w:spacing w:before="120" w:line="276" w:lineRule="auto"/>
              <w:jc w:val="center"/>
              <w:rPr>
                <w:rFonts w:ascii="Candara" w:hAnsi="Candara"/>
                <w:b/>
                <w:sz w:val="20"/>
              </w:rPr>
            </w:pPr>
            <w:r w:rsidRPr="00352A4F">
              <w:rPr>
                <w:rFonts w:ascii="Candara" w:hAnsi="Candara"/>
                <w:b/>
                <w:sz w:val="20"/>
              </w:rPr>
              <w:t>ACTIONS</w:t>
            </w:r>
          </w:p>
        </w:tc>
        <w:tc>
          <w:tcPr>
            <w:tcW w:w="3544" w:type="dxa"/>
            <w:tcBorders>
              <w:top w:val="single" w:sz="18" w:space="0" w:color="auto"/>
              <w:bottom w:val="nil"/>
            </w:tcBorders>
            <w:vAlign w:val="center"/>
          </w:tcPr>
          <w:p w14:paraId="43ACB844" w14:textId="77777777" w:rsidR="00705950" w:rsidRPr="00352A4F" w:rsidRDefault="00705950" w:rsidP="005D7F4F">
            <w:pPr>
              <w:spacing w:before="120" w:line="276" w:lineRule="auto"/>
              <w:jc w:val="center"/>
              <w:rPr>
                <w:rFonts w:ascii="Candara" w:hAnsi="Candara"/>
                <w:b/>
                <w:sz w:val="20"/>
              </w:rPr>
            </w:pPr>
            <w:r w:rsidRPr="00352A4F">
              <w:rPr>
                <w:rFonts w:ascii="Candara" w:hAnsi="Candara"/>
                <w:b/>
                <w:sz w:val="20"/>
              </w:rPr>
              <w:t>METHOD</w:t>
            </w:r>
          </w:p>
        </w:tc>
        <w:tc>
          <w:tcPr>
            <w:tcW w:w="2126" w:type="dxa"/>
            <w:tcBorders>
              <w:top w:val="single" w:sz="18" w:space="0" w:color="auto"/>
              <w:bottom w:val="nil"/>
              <w:right w:val="single" w:sz="4" w:space="0" w:color="auto"/>
            </w:tcBorders>
            <w:vAlign w:val="center"/>
          </w:tcPr>
          <w:p w14:paraId="5425DF05" w14:textId="77777777" w:rsidR="00705950" w:rsidRPr="00352A4F" w:rsidRDefault="00705950" w:rsidP="005D7F4F">
            <w:pPr>
              <w:spacing w:before="120" w:line="276" w:lineRule="auto"/>
              <w:jc w:val="center"/>
              <w:rPr>
                <w:rFonts w:ascii="Candara" w:hAnsi="Candara"/>
                <w:b/>
                <w:sz w:val="20"/>
              </w:rPr>
            </w:pPr>
            <w:r w:rsidRPr="00352A4F">
              <w:rPr>
                <w:rFonts w:ascii="Candara" w:hAnsi="Candara"/>
                <w:b/>
                <w:sz w:val="20"/>
              </w:rPr>
              <w:t>OUTPUT</w:t>
            </w:r>
            <w:r w:rsidRPr="00352A4F" w:rsidDel="008F01C6">
              <w:rPr>
                <w:rFonts w:ascii="Candara" w:hAnsi="Candara"/>
                <w:b/>
                <w:sz w:val="20"/>
              </w:rPr>
              <w:t xml:space="preserve"> </w:t>
            </w:r>
            <w:r w:rsidRPr="00352A4F">
              <w:rPr>
                <w:rFonts w:ascii="Candara" w:hAnsi="Candara"/>
                <w:b/>
                <w:sz w:val="20"/>
              </w:rPr>
              <w:t>INDICATORS</w:t>
            </w:r>
          </w:p>
        </w:tc>
        <w:tc>
          <w:tcPr>
            <w:tcW w:w="1985" w:type="dxa"/>
            <w:tcBorders>
              <w:top w:val="single" w:sz="18" w:space="0" w:color="auto"/>
              <w:left w:val="single" w:sz="4" w:space="0" w:color="auto"/>
              <w:bottom w:val="nil"/>
              <w:right w:val="single" w:sz="18" w:space="0" w:color="auto"/>
            </w:tcBorders>
          </w:tcPr>
          <w:p w14:paraId="4BE9A63F" w14:textId="77777777" w:rsidR="00705950" w:rsidRPr="00352A4F" w:rsidRDefault="00705950" w:rsidP="005D7F4F">
            <w:pPr>
              <w:spacing w:before="120" w:line="276" w:lineRule="auto"/>
              <w:jc w:val="center"/>
              <w:rPr>
                <w:rFonts w:ascii="Candara" w:hAnsi="Candara"/>
                <w:b/>
                <w:sz w:val="20"/>
              </w:rPr>
            </w:pPr>
            <w:r w:rsidRPr="00352A4F">
              <w:rPr>
                <w:rFonts w:ascii="Candara" w:hAnsi="Candara"/>
                <w:b/>
                <w:sz w:val="20"/>
              </w:rPr>
              <w:t xml:space="preserve">ACTORS </w:t>
            </w:r>
          </w:p>
        </w:tc>
      </w:tr>
      <w:tr w:rsidR="00705950" w:rsidRPr="00352A4F" w14:paraId="52704B5E" w14:textId="77777777" w:rsidTr="005D7F4F">
        <w:tc>
          <w:tcPr>
            <w:tcW w:w="567" w:type="dxa"/>
            <w:tcBorders>
              <w:top w:val="single" w:sz="18" w:space="0" w:color="auto"/>
              <w:left w:val="single" w:sz="18" w:space="0" w:color="auto"/>
            </w:tcBorders>
          </w:tcPr>
          <w:p w14:paraId="357586C9" w14:textId="77777777" w:rsidR="00705950" w:rsidRPr="00352A4F" w:rsidRDefault="00705950" w:rsidP="005D7F4F">
            <w:pPr>
              <w:pStyle w:val="FootnoteText"/>
              <w:jc w:val="center"/>
              <w:rPr>
                <w:rFonts w:ascii="Candara" w:hAnsi="Candara"/>
              </w:rPr>
            </w:pPr>
            <w:r w:rsidRPr="00352A4F">
              <w:rPr>
                <w:rFonts w:ascii="Candara" w:hAnsi="Candara"/>
              </w:rPr>
              <w:t>1.</w:t>
            </w:r>
          </w:p>
        </w:tc>
        <w:tc>
          <w:tcPr>
            <w:tcW w:w="2034" w:type="dxa"/>
            <w:tcBorders>
              <w:top w:val="single" w:sz="18" w:space="0" w:color="auto"/>
            </w:tcBorders>
          </w:tcPr>
          <w:p w14:paraId="78C0A4D5" w14:textId="77777777" w:rsidR="00705950" w:rsidRPr="00352A4F" w:rsidRDefault="00705950" w:rsidP="005D7F4F">
            <w:pPr>
              <w:spacing w:before="120" w:line="240" w:lineRule="auto"/>
              <w:rPr>
                <w:rFonts w:ascii="Candara" w:hAnsi="Candara"/>
              </w:rPr>
            </w:pPr>
            <w:r w:rsidRPr="00352A4F">
              <w:rPr>
                <w:rFonts w:ascii="Candara" w:hAnsi="Candara"/>
                <w:sz w:val="20"/>
              </w:rPr>
              <w:t xml:space="preserve">Material Development and Dissemination </w:t>
            </w:r>
          </w:p>
        </w:tc>
        <w:tc>
          <w:tcPr>
            <w:tcW w:w="1842" w:type="dxa"/>
            <w:tcBorders>
              <w:top w:val="single" w:sz="18" w:space="0" w:color="auto"/>
            </w:tcBorders>
          </w:tcPr>
          <w:p w14:paraId="11807B17" w14:textId="77777777" w:rsidR="00705950" w:rsidRPr="00352A4F" w:rsidRDefault="00705950" w:rsidP="005D7F4F">
            <w:pPr>
              <w:pStyle w:val="FootnoteText"/>
              <w:spacing w:before="120"/>
              <w:rPr>
                <w:rFonts w:ascii="Candara" w:hAnsi="Candara"/>
              </w:rPr>
            </w:pPr>
            <w:r w:rsidRPr="00352A4F">
              <w:rPr>
                <w:rFonts w:ascii="Candara" w:hAnsi="Candara"/>
              </w:rPr>
              <w:t>Provide detailed information to stakeholders through printed materials</w:t>
            </w:r>
          </w:p>
        </w:tc>
        <w:tc>
          <w:tcPr>
            <w:tcW w:w="3544" w:type="dxa"/>
            <w:tcBorders>
              <w:top w:val="single" w:sz="18" w:space="0" w:color="auto"/>
            </w:tcBorders>
          </w:tcPr>
          <w:p w14:paraId="68F1E29F" w14:textId="2BC87A28" w:rsidR="005C7788" w:rsidRDefault="005C7788" w:rsidP="005D7F4F">
            <w:pPr>
              <w:spacing w:line="240" w:lineRule="auto"/>
              <w:rPr>
                <w:rFonts w:ascii="Candara" w:hAnsi="Candara" w:cstheme="minorHAnsi"/>
                <w:bCs/>
                <w:sz w:val="20"/>
              </w:rPr>
            </w:pPr>
            <w:r>
              <w:rPr>
                <w:rFonts w:ascii="Candara" w:hAnsi="Candara" w:cstheme="minorHAnsi"/>
                <w:bCs/>
                <w:sz w:val="20"/>
              </w:rPr>
              <w:t>Undertake audience studies</w:t>
            </w:r>
          </w:p>
          <w:p w14:paraId="427F9772" w14:textId="77777777" w:rsidR="005C7788" w:rsidRDefault="005C7788" w:rsidP="005D7F4F">
            <w:pPr>
              <w:spacing w:line="240" w:lineRule="auto"/>
              <w:rPr>
                <w:rFonts w:ascii="Candara" w:hAnsi="Candara" w:cstheme="minorHAnsi"/>
                <w:bCs/>
                <w:sz w:val="20"/>
              </w:rPr>
            </w:pPr>
          </w:p>
          <w:p w14:paraId="08FED0A4" w14:textId="77777777" w:rsidR="00705950" w:rsidRPr="00352A4F" w:rsidRDefault="00705950" w:rsidP="005D7F4F">
            <w:pPr>
              <w:spacing w:line="240" w:lineRule="auto"/>
              <w:rPr>
                <w:rFonts w:ascii="Candara" w:hAnsi="Candara" w:cstheme="minorHAnsi"/>
                <w:bCs/>
                <w:sz w:val="20"/>
              </w:rPr>
            </w:pPr>
            <w:r w:rsidRPr="00352A4F">
              <w:rPr>
                <w:rFonts w:ascii="Candara" w:hAnsi="Candara" w:cstheme="minorHAnsi"/>
                <w:bCs/>
                <w:sz w:val="20"/>
              </w:rPr>
              <w:t xml:space="preserve">Produce and disseminate relevant materials including: </w:t>
            </w:r>
          </w:p>
          <w:p w14:paraId="3296C84B" w14:textId="77777777" w:rsidR="00705950" w:rsidRPr="00352A4F" w:rsidRDefault="00705950" w:rsidP="00352A4F">
            <w:pPr>
              <w:pStyle w:val="ListParagraph"/>
              <w:numPr>
                <w:ilvl w:val="0"/>
                <w:numId w:val="37"/>
              </w:numPr>
              <w:spacing w:before="80"/>
              <w:ind w:left="492" w:hanging="283"/>
              <w:rPr>
                <w:rFonts w:ascii="Candara" w:hAnsi="Candara" w:cstheme="minorHAnsi"/>
                <w:bCs/>
                <w:sz w:val="20"/>
                <w:szCs w:val="20"/>
              </w:rPr>
            </w:pPr>
            <w:r w:rsidRPr="00352A4F">
              <w:rPr>
                <w:rFonts w:ascii="Candara" w:hAnsi="Candara" w:cstheme="minorHAnsi"/>
                <w:bCs/>
                <w:sz w:val="20"/>
                <w:szCs w:val="20"/>
              </w:rPr>
              <w:t>Water resources sub-sector performance report</w:t>
            </w:r>
          </w:p>
          <w:p w14:paraId="5D8EBF3C" w14:textId="77777777" w:rsidR="00705950" w:rsidRPr="00352A4F" w:rsidRDefault="00705950" w:rsidP="00352A4F">
            <w:pPr>
              <w:pStyle w:val="ListParagraph"/>
              <w:numPr>
                <w:ilvl w:val="0"/>
                <w:numId w:val="37"/>
              </w:numPr>
              <w:spacing w:before="80"/>
              <w:ind w:left="492" w:hanging="283"/>
              <w:rPr>
                <w:rFonts w:ascii="Candara" w:hAnsi="Candara" w:cstheme="minorHAnsi"/>
                <w:bCs/>
                <w:sz w:val="20"/>
                <w:szCs w:val="20"/>
              </w:rPr>
            </w:pPr>
            <w:r w:rsidRPr="00352A4F">
              <w:rPr>
                <w:rFonts w:ascii="Candara" w:hAnsi="Candara" w:cstheme="minorHAnsi"/>
                <w:bCs/>
                <w:sz w:val="20"/>
                <w:szCs w:val="20"/>
              </w:rPr>
              <w:t>Quarterly newsletter</w:t>
            </w:r>
          </w:p>
          <w:p w14:paraId="484B4068" w14:textId="77777777" w:rsidR="00705950" w:rsidRPr="00352A4F" w:rsidRDefault="00705950" w:rsidP="00352A4F">
            <w:pPr>
              <w:pStyle w:val="ListParagraph"/>
              <w:numPr>
                <w:ilvl w:val="0"/>
                <w:numId w:val="37"/>
              </w:numPr>
              <w:spacing w:before="80"/>
              <w:ind w:left="492" w:hanging="283"/>
              <w:rPr>
                <w:rFonts w:ascii="Candara" w:hAnsi="Candara" w:cstheme="minorHAnsi"/>
                <w:bCs/>
                <w:sz w:val="20"/>
                <w:szCs w:val="20"/>
              </w:rPr>
            </w:pPr>
            <w:r w:rsidRPr="00352A4F">
              <w:rPr>
                <w:rFonts w:ascii="Candara" w:hAnsi="Candara" w:cstheme="minorHAnsi"/>
                <w:bCs/>
                <w:sz w:val="20"/>
                <w:szCs w:val="20"/>
              </w:rPr>
              <w:t>Information materials for water users</w:t>
            </w:r>
          </w:p>
          <w:p w14:paraId="09F2A6EF" w14:textId="77777777" w:rsidR="00705950" w:rsidRPr="00352A4F" w:rsidRDefault="00705950" w:rsidP="00352A4F">
            <w:pPr>
              <w:pStyle w:val="ListParagraph"/>
              <w:numPr>
                <w:ilvl w:val="0"/>
                <w:numId w:val="37"/>
              </w:numPr>
              <w:spacing w:before="80"/>
              <w:ind w:left="492" w:hanging="283"/>
              <w:rPr>
                <w:rFonts w:ascii="Candara" w:hAnsi="Candara" w:cstheme="minorHAnsi"/>
                <w:bCs/>
                <w:sz w:val="20"/>
                <w:szCs w:val="20"/>
              </w:rPr>
            </w:pPr>
            <w:r w:rsidRPr="00352A4F">
              <w:rPr>
                <w:rFonts w:ascii="Candara" w:hAnsi="Candara" w:cstheme="minorHAnsi"/>
                <w:bCs/>
                <w:sz w:val="20"/>
                <w:szCs w:val="20"/>
              </w:rPr>
              <w:t>Development of administrative materials</w:t>
            </w:r>
          </w:p>
          <w:p w14:paraId="3CFAC770" w14:textId="77777777" w:rsidR="00705950" w:rsidRPr="00352A4F" w:rsidRDefault="00705950" w:rsidP="00352A4F">
            <w:pPr>
              <w:pStyle w:val="ListParagraph"/>
              <w:numPr>
                <w:ilvl w:val="0"/>
                <w:numId w:val="37"/>
              </w:numPr>
              <w:spacing w:before="80"/>
              <w:ind w:left="492" w:hanging="283"/>
              <w:rPr>
                <w:rFonts w:ascii="Candara" w:hAnsi="Candara" w:cstheme="minorHAnsi"/>
                <w:bCs/>
                <w:sz w:val="20"/>
                <w:szCs w:val="20"/>
              </w:rPr>
            </w:pPr>
            <w:r w:rsidRPr="00352A4F">
              <w:rPr>
                <w:rFonts w:ascii="Candara" w:hAnsi="Candara" w:cstheme="minorHAnsi"/>
                <w:bCs/>
                <w:sz w:val="20"/>
                <w:szCs w:val="20"/>
              </w:rPr>
              <w:t>Publishing legislation on or relating to water resources</w:t>
            </w:r>
          </w:p>
          <w:p w14:paraId="7BC1D865" w14:textId="77777777" w:rsidR="00705950" w:rsidRPr="00352A4F" w:rsidRDefault="00705950" w:rsidP="005D7F4F">
            <w:pPr>
              <w:spacing w:before="120"/>
              <w:rPr>
                <w:rFonts w:ascii="Candara" w:hAnsi="Candara"/>
                <w:sz w:val="20"/>
              </w:rPr>
            </w:pPr>
            <w:r w:rsidRPr="00352A4F">
              <w:rPr>
                <w:rFonts w:ascii="Candara" w:hAnsi="Candara"/>
                <w:sz w:val="20"/>
              </w:rPr>
              <w:t>These should target: Users, District Assemblies, Schools, Decision Makers, Politicians, Planners, etc.</w:t>
            </w:r>
          </w:p>
        </w:tc>
        <w:tc>
          <w:tcPr>
            <w:tcW w:w="3544" w:type="dxa"/>
            <w:tcBorders>
              <w:top w:val="single" w:sz="18" w:space="0" w:color="auto"/>
            </w:tcBorders>
          </w:tcPr>
          <w:p w14:paraId="75D72B47" w14:textId="56CF66FC" w:rsidR="005C7788" w:rsidRDefault="005C7788" w:rsidP="005D7F4F">
            <w:pPr>
              <w:spacing w:before="120"/>
              <w:rPr>
                <w:rFonts w:ascii="Candara" w:hAnsi="Candara"/>
                <w:sz w:val="20"/>
              </w:rPr>
            </w:pPr>
            <w:r>
              <w:rPr>
                <w:rFonts w:ascii="Candara" w:hAnsi="Candara"/>
                <w:sz w:val="20"/>
              </w:rPr>
              <w:t>Audience research</w:t>
            </w:r>
          </w:p>
          <w:p w14:paraId="56978A2F" w14:textId="77777777" w:rsidR="00705950" w:rsidRPr="00352A4F" w:rsidRDefault="00705950" w:rsidP="005D7F4F">
            <w:pPr>
              <w:spacing w:before="120"/>
              <w:rPr>
                <w:rFonts w:ascii="Candara" w:hAnsi="Candara"/>
                <w:sz w:val="20"/>
              </w:rPr>
            </w:pPr>
            <w:r w:rsidRPr="00352A4F">
              <w:rPr>
                <w:rFonts w:ascii="Candara" w:hAnsi="Candara"/>
                <w:sz w:val="20"/>
              </w:rPr>
              <w:t xml:space="preserve">Content review, writing, page design, art work, etc. </w:t>
            </w:r>
          </w:p>
        </w:tc>
        <w:tc>
          <w:tcPr>
            <w:tcW w:w="2126" w:type="dxa"/>
            <w:tcBorders>
              <w:top w:val="single" w:sz="18" w:space="0" w:color="auto"/>
              <w:right w:val="single" w:sz="4" w:space="0" w:color="auto"/>
            </w:tcBorders>
          </w:tcPr>
          <w:p w14:paraId="6DAEB98B" w14:textId="63110E31" w:rsidR="005C7788" w:rsidRDefault="005C7788" w:rsidP="005D7F4F">
            <w:pPr>
              <w:spacing w:before="120"/>
              <w:rPr>
                <w:rFonts w:ascii="Candara" w:hAnsi="Candara"/>
                <w:sz w:val="20"/>
              </w:rPr>
            </w:pPr>
            <w:r>
              <w:rPr>
                <w:rFonts w:ascii="Candara" w:hAnsi="Candara"/>
                <w:sz w:val="20"/>
              </w:rPr>
              <w:t>Report</w:t>
            </w:r>
          </w:p>
          <w:p w14:paraId="0E9D11B5" w14:textId="77777777" w:rsidR="00705950" w:rsidRPr="00352A4F" w:rsidRDefault="00705950" w:rsidP="005D7F4F">
            <w:pPr>
              <w:spacing w:before="120"/>
              <w:rPr>
                <w:rFonts w:ascii="Candara" w:hAnsi="Candara"/>
                <w:sz w:val="20"/>
              </w:rPr>
            </w:pPr>
            <w:r w:rsidRPr="00352A4F">
              <w:rPr>
                <w:rFonts w:ascii="Candara" w:hAnsi="Candara"/>
                <w:sz w:val="20"/>
              </w:rPr>
              <w:t xml:space="preserve">Performance reports, newsletters, information materials, administrative materials, fact sheets, flyers, brochures, report abstracts printed and distributed </w:t>
            </w:r>
          </w:p>
        </w:tc>
        <w:tc>
          <w:tcPr>
            <w:tcW w:w="1985" w:type="dxa"/>
            <w:tcBorders>
              <w:top w:val="single" w:sz="18" w:space="0" w:color="auto"/>
              <w:left w:val="single" w:sz="4" w:space="0" w:color="auto"/>
              <w:right w:val="single" w:sz="18" w:space="0" w:color="auto"/>
            </w:tcBorders>
          </w:tcPr>
          <w:p w14:paraId="3ABCFE0F" w14:textId="77777777" w:rsidR="00705950" w:rsidRPr="00352A4F" w:rsidRDefault="00705950" w:rsidP="005D7F4F">
            <w:pPr>
              <w:spacing w:before="120"/>
              <w:rPr>
                <w:rFonts w:ascii="Candara" w:hAnsi="Candara"/>
                <w:sz w:val="20"/>
              </w:rPr>
            </w:pPr>
            <w:r w:rsidRPr="00352A4F">
              <w:rPr>
                <w:rFonts w:ascii="Candara" w:hAnsi="Candara"/>
                <w:sz w:val="20"/>
              </w:rPr>
              <w:t>-In-house</w:t>
            </w:r>
          </w:p>
          <w:p w14:paraId="7F6B4CDA" w14:textId="77777777" w:rsidR="00705950" w:rsidRPr="00352A4F" w:rsidRDefault="00705950" w:rsidP="005D7F4F">
            <w:pPr>
              <w:spacing w:before="120"/>
              <w:rPr>
                <w:rFonts w:ascii="Candara" w:hAnsi="Candara"/>
                <w:sz w:val="20"/>
              </w:rPr>
            </w:pPr>
            <w:r w:rsidRPr="00352A4F">
              <w:rPr>
                <w:rFonts w:ascii="Candara" w:hAnsi="Candara"/>
                <w:sz w:val="20"/>
              </w:rPr>
              <w:t>-Consultant</w:t>
            </w:r>
          </w:p>
        </w:tc>
      </w:tr>
      <w:tr w:rsidR="00705950" w:rsidRPr="00352A4F" w14:paraId="58B4EF75" w14:textId="77777777" w:rsidTr="005D7F4F">
        <w:tc>
          <w:tcPr>
            <w:tcW w:w="567" w:type="dxa"/>
            <w:tcBorders>
              <w:left w:val="single" w:sz="18" w:space="0" w:color="auto"/>
            </w:tcBorders>
          </w:tcPr>
          <w:p w14:paraId="39083EDF" w14:textId="77777777" w:rsidR="00705950" w:rsidRPr="00352A4F" w:rsidRDefault="00705950" w:rsidP="005D7F4F">
            <w:pPr>
              <w:jc w:val="center"/>
              <w:rPr>
                <w:rFonts w:ascii="Candara" w:hAnsi="Candara"/>
                <w:sz w:val="20"/>
              </w:rPr>
            </w:pPr>
            <w:r w:rsidRPr="00352A4F">
              <w:rPr>
                <w:rFonts w:ascii="Candara" w:hAnsi="Candara"/>
                <w:sz w:val="20"/>
              </w:rPr>
              <w:t>2.</w:t>
            </w:r>
          </w:p>
        </w:tc>
        <w:tc>
          <w:tcPr>
            <w:tcW w:w="2034" w:type="dxa"/>
          </w:tcPr>
          <w:p w14:paraId="0C60D62B" w14:textId="77777777" w:rsidR="00705950" w:rsidRPr="00352A4F" w:rsidRDefault="00705950" w:rsidP="005D7F4F">
            <w:pPr>
              <w:pStyle w:val="FootnoteText"/>
              <w:spacing w:before="120" w:line="240" w:lineRule="auto"/>
              <w:rPr>
                <w:rFonts w:ascii="Candara" w:hAnsi="Candara"/>
              </w:rPr>
            </w:pPr>
            <w:r w:rsidRPr="00352A4F">
              <w:rPr>
                <w:rFonts w:ascii="Candara" w:hAnsi="Candara"/>
              </w:rPr>
              <w:t>Public Engagements</w:t>
            </w:r>
          </w:p>
          <w:p w14:paraId="7A04EB56" w14:textId="77777777" w:rsidR="00705950" w:rsidRPr="00352A4F" w:rsidRDefault="00705950" w:rsidP="005D7F4F">
            <w:pPr>
              <w:spacing w:before="120" w:line="240" w:lineRule="auto"/>
              <w:ind w:left="360"/>
              <w:rPr>
                <w:rFonts w:ascii="Candara" w:hAnsi="Candara"/>
                <w:sz w:val="18"/>
              </w:rPr>
            </w:pPr>
          </w:p>
        </w:tc>
        <w:tc>
          <w:tcPr>
            <w:tcW w:w="1842" w:type="dxa"/>
          </w:tcPr>
          <w:p w14:paraId="29C53988" w14:textId="77777777" w:rsidR="00705950" w:rsidRPr="00352A4F" w:rsidRDefault="00705950" w:rsidP="005D7F4F">
            <w:pPr>
              <w:pStyle w:val="FootnoteText"/>
              <w:spacing w:before="120"/>
              <w:rPr>
                <w:rFonts w:ascii="Candara" w:hAnsi="Candara"/>
              </w:rPr>
            </w:pPr>
            <w:r w:rsidRPr="00352A4F">
              <w:rPr>
                <w:rFonts w:ascii="Candara" w:hAnsi="Candara"/>
              </w:rPr>
              <w:t>Organise stakeholder participation workshops, seminars, durbars, and local meetings.</w:t>
            </w:r>
          </w:p>
          <w:p w14:paraId="0E3CD07B" w14:textId="77777777" w:rsidR="00705950" w:rsidRPr="00352A4F" w:rsidRDefault="00705950" w:rsidP="005D7F4F">
            <w:pPr>
              <w:pStyle w:val="FootnoteText"/>
              <w:ind w:left="360"/>
              <w:rPr>
                <w:rFonts w:ascii="Candara" w:hAnsi="Candara"/>
              </w:rPr>
            </w:pPr>
          </w:p>
        </w:tc>
        <w:tc>
          <w:tcPr>
            <w:tcW w:w="3544" w:type="dxa"/>
          </w:tcPr>
          <w:p w14:paraId="4E16A964" w14:textId="77777777" w:rsidR="00705950" w:rsidRPr="00352A4F" w:rsidRDefault="00705950" w:rsidP="005D7F4F">
            <w:pPr>
              <w:spacing w:before="120" w:after="120" w:line="276" w:lineRule="auto"/>
              <w:rPr>
                <w:rFonts w:ascii="Candara" w:hAnsi="Candara" w:cstheme="minorHAnsi"/>
                <w:sz w:val="20"/>
              </w:rPr>
            </w:pPr>
            <w:r w:rsidRPr="00352A4F">
              <w:rPr>
                <w:rFonts w:ascii="Candara" w:hAnsi="Candara" w:cstheme="minorHAnsi"/>
                <w:sz w:val="20"/>
              </w:rPr>
              <w:t xml:space="preserve">Organize stakeholder workshops, community durbars and meetings, etc on issues relating to water resources management at the: </w:t>
            </w:r>
          </w:p>
          <w:p w14:paraId="566D4FB2" w14:textId="77777777" w:rsidR="00705950" w:rsidRPr="00352A4F" w:rsidRDefault="00705950" w:rsidP="00352A4F">
            <w:pPr>
              <w:numPr>
                <w:ilvl w:val="0"/>
                <w:numId w:val="39"/>
              </w:numPr>
              <w:spacing w:line="240" w:lineRule="auto"/>
              <w:ind w:left="492" w:hanging="283"/>
              <w:rPr>
                <w:rFonts w:ascii="Candara" w:hAnsi="Candara"/>
                <w:sz w:val="20"/>
              </w:rPr>
            </w:pPr>
            <w:r w:rsidRPr="00352A4F">
              <w:rPr>
                <w:rFonts w:ascii="Candara" w:hAnsi="Candara"/>
                <w:sz w:val="20"/>
              </w:rPr>
              <w:t xml:space="preserve">National, </w:t>
            </w:r>
          </w:p>
          <w:p w14:paraId="3A974EDC" w14:textId="77777777" w:rsidR="00705950" w:rsidRPr="00352A4F" w:rsidRDefault="00705950" w:rsidP="00352A4F">
            <w:pPr>
              <w:numPr>
                <w:ilvl w:val="0"/>
                <w:numId w:val="39"/>
              </w:numPr>
              <w:spacing w:line="240" w:lineRule="auto"/>
              <w:ind w:left="492" w:hanging="283"/>
              <w:rPr>
                <w:rFonts w:ascii="Candara" w:hAnsi="Candara"/>
                <w:sz w:val="20"/>
              </w:rPr>
            </w:pPr>
            <w:r w:rsidRPr="00352A4F">
              <w:rPr>
                <w:rFonts w:ascii="Candara" w:hAnsi="Candara"/>
                <w:sz w:val="20"/>
              </w:rPr>
              <w:t xml:space="preserve">Regional, </w:t>
            </w:r>
          </w:p>
          <w:p w14:paraId="59B916AD" w14:textId="77777777" w:rsidR="00705950" w:rsidRPr="00352A4F" w:rsidRDefault="00705950" w:rsidP="00352A4F">
            <w:pPr>
              <w:numPr>
                <w:ilvl w:val="0"/>
                <w:numId w:val="39"/>
              </w:numPr>
              <w:spacing w:line="240" w:lineRule="auto"/>
              <w:ind w:left="492" w:hanging="283"/>
              <w:rPr>
                <w:rFonts w:ascii="Candara" w:hAnsi="Candara"/>
                <w:sz w:val="20"/>
              </w:rPr>
            </w:pPr>
            <w:r w:rsidRPr="00352A4F">
              <w:rPr>
                <w:rFonts w:ascii="Candara" w:hAnsi="Candara"/>
                <w:sz w:val="20"/>
              </w:rPr>
              <w:t xml:space="preserve">Basin, </w:t>
            </w:r>
          </w:p>
          <w:p w14:paraId="2CA7D300" w14:textId="77777777" w:rsidR="00705950" w:rsidRPr="00352A4F" w:rsidRDefault="00705950" w:rsidP="00352A4F">
            <w:pPr>
              <w:numPr>
                <w:ilvl w:val="0"/>
                <w:numId w:val="39"/>
              </w:numPr>
              <w:spacing w:line="240" w:lineRule="auto"/>
              <w:ind w:left="492" w:hanging="283"/>
              <w:rPr>
                <w:rFonts w:ascii="Candara" w:hAnsi="Candara"/>
                <w:sz w:val="20"/>
              </w:rPr>
            </w:pPr>
            <w:r w:rsidRPr="00352A4F">
              <w:rPr>
                <w:rFonts w:ascii="Candara" w:hAnsi="Candara"/>
                <w:sz w:val="20"/>
              </w:rPr>
              <w:t xml:space="preserve">District, and </w:t>
            </w:r>
          </w:p>
          <w:p w14:paraId="3D566CE9" w14:textId="77777777" w:rsidR="00705950" w:rsidRPr="00352A4F" w:rsidRDefault="00705950" w:rsidP="00352A4F">
            <w:pPr>
              <w:numPr>
                <w:ilvl w:val="0"/>
                <w:numId w:val="39"/>
              </w:numPr>
              <w:spacing w:line="240" w:lineRule="auto"/>
              <w:ind w:left="492" w:hanging="283"/>
              <w:rPr>
                <w:rFonts w:ascii="Candara" w:hAnsi="Candara"/>
                <w:sz w:val="20"/>
              </w:rPr>
            </w:pPr>
            <w:r w:rsidRPr="00352A4F">
              <w:rPr>
                <w:rFonts w:ascii="Candara" w:hAnsi="Candara"/>
                <w:sz w:val="20"/>
              </w:rPr>
              <w:t>Community levels</w:t>
            </w:r>
          </w:p>
        </w:tc>
        <w:tc>
          <w:tcPr>
            <w:tcW w:w="3544" w:type="dxa"/>
          </w:tcPr>
          <w:p w14:paraId="379CEC2E" w14:textId="77777777" w:rsidR="00705950" w:rsidRPr="00352A4F" w:rsidRDefault="00705950" w:rsidP="005D7F4F">
            <w:pPr>
              <w:spacing w:before="120"/>
              <w:rPr>
                <w:rFonts w:ascii="Candara" w:hAnsi="Candara"/>
                <w:sz w:val="20"/>
              </w:rPr>
            </w:pPr>
            <w:r w:rsidRPr="00352A4F">
              <w:rPr>
                <w:rFonts w:ascii="Candara" w:hAnsi="Candara"/>
                <w:sz w:val="20"/>
              </w:rPr>
              <w:t xml:space="preserve">Use </w:t>
            </w:r>
            <w:r w:rsidRPr="00352A4F">
              <w:rPr>
                <w:rFonts w:ascii="Candara" w:hAnsi="Candara" w:cstheme="minorHAnsi"/>
                <w:sz w:val="20"/>
              </w:rPr>
              <w:t>communication channels</w:t>
            </w:r>
            <w:r w:rsidRPr="00352A4F">
              <w:rPr>
                <w:rFonts w:ascii="Candara" w:hAnsi="Candara"/>
                <w:sz w:val="20"/>
              </w:rPr>
              <w:t xml:space="preserve"> for interaction such as </w:t>
            </w:r>
          </w:p>
          <w:p w14:paraId="1A1D69C5" w14:textId="77777777" w:rsidR="00705950" w:rsidRPr="00352A4F" w:rsidRDefault="00705950" w:rsidP="00352A4F">
            <w:pPr>
              <w:pStyle w:val="ListParagraph"/>
              <w:numPr>
                <w:ilvl w:val="0"/>
                <w:numId w:val="31"/>
              </w:numPr>
              <w:ind w:left="358" w:hanging="284"/>
              <w:contextualSpacing w:val="0"/>
              <w:rPr>
                <w:rFonts w:ascii="Candara" w:hAnsi="Candara" w:cstheme="minorHAnsi"/>
                <w:sz w:val="20"/>
                <w:szCs w:val="20"/>
              </w:rPr>
            </w:pPr>
            <w:r w:rsidRPr="00352A4F">
              <w:rPr>
                <w:rFonts w:ascii="Candara" w:hAnsi="Candara" w:cstheme="minorHAnsi"/>
                <w:sz w:val="20"/>
                <w:szCs w:val="20"/>
              </w:rPr>
              <w:t>oral and power-point presentations</w:t>
            </w:r>
          </w:p>
          <w:p w14:paraId="756F61DC" w14:textId="77777777" w:rsidR="00705950" w:rsidRPr="00352A4F" w:rsidRDefault="00705950" w:rsidP="00352A4F">
            <w:pPr>
              <w:pStyle w:val="ListParagraph"/>
              <w:numPr>
                <w:ilvl w:val="0"/>
                <w:numId w:val="31"/>
              </w:numPr>
              <w:ind w:left="358" w:hanging="284"/>
              <w:contextualSpacing w:val="0"/>
              <w:rPr>
                <w:rFonts w:ascii="Candara" w:hAnsi="Candara" w:cstheme="minorHAnsi"/>
                <w:sz w:val="20"/>
                <w:szCs w:val="20"/>
              </w:rPr>
            </w:pPr>
            <w:r w:rsidRPr="00352A4F">
              <w:rPr>
                <w:rFonts w:ascii="Candara" w:hAnsi="Candara" w:cstheme="minorHAnsi"/>
                <w:sz w:val="20"/>
                <w:szCs w:val="20"/>
              </w:rPr>
              <w:t>radio and TV documentaries and discussions</w:t>
            </w:r>
          </w:p>
          <w:p w14:paraId="4D0A3712" w14:textId="77777777" w:rsidR="00705950" w:rsidRPr="00352A4F" w:rsidRDefault="00705950" w:rsidP="00352A4F">
            <w:pPr>
              <w:pStyle w:val="ListParagraph"/>
              <w:numPr>
                <w:ilvl w:val="0"/>
                <w:numId w:val="31"/>
              </w:numPr>
              <w:ind w:left="358" w:hanging="284"/>
              <w:contextualSpacing w:val="0"/>
              <w:rPr>
                <w:rFonts w:ascii="Candara" w:hAnsi="Candara" w:cstheme="minorHAnsi"/>
                <w:sz w:val="20"/>
                <w:szCs w:val="20"/>
              </w:rPr>
            </w:pPr>
            <w:r w:rsidRPr="00352A4F">
              <w:rPr>
                <w:rFonts w:ascii="Candara" w:hAnsi="Candara" w:cstheme="minorHAnsi"/>
                <w:sz w:val="20"/>
                <w:szCs w:val="20"/>
              </w:rPr>
              <w:t>brochures and fliers</w:t>
            </w:r>
          </w:p>
          <w:p w14:paraId="1BEF9B03" w14:textId="77777777" w:rsidR="00705950" w:rsidRPr="00352A4F" w:rsidRDefault="00705950" w:rsidP="00352A4F">
            <w:pPr>
              <w:pStyle w:val="ListParagraph"/>
              <w:numPr>
                <w:ilvl w:val="0"/>
                <w:numId w:val="31"/>
              </w:numPr>
              <w:ind w:left="358" w:hanging="284"/>
              <w:contextualSpacing w:val="0"/>
              <w:rPr>
                <w:rFonts w:ascii="Candara" w:hAnsi="Candara" w:cstheme="minorHAnsi"/>
                <w:sz w:val="20"/>
                <w:szCs w:val="20"/>
              </w:rPr>
            </w:pPr>
            <w:r w:rsidRPr="00352A4F">
              <w:rPr>
                <w:rFonts w:ascii="Candara" w:hAnsi="Candara" w:cstheme="minorHAnsi"/>
                <w:sz w:val="20"/>
                <w:szCs w:val="20"/>
              </w:rPr>
              <w:t>report abstracts</w:t>
            </w:r>
          </w:p>
          <w:p w14:paraId="521A8407" w14:textId="77777777" w:rsidR="00705950" w:rsidRPr="00352A4F" w:rsidRDefault="00705950" w:rsidP="00352A4F">
            <w:pPr>
              <w:pStyle w:val="ListParagraph"/>
              <w:numPr>
                <w:ilvl w:val="0"/>
                <w:numId w:val="31"/>
              </w:numPr>
              <w:ind w:left="358" w:hanging="284"/>
              <w:contextualSpacing w:val="0"/>
              <w:rPr>
                <w:rFonts w:ascii="Candara" w:hAnsi="Candara" w:cstheme="minorHAnsi"/>
                <w:sz w:val="20"/>
                <w:szCs w:val="20"/>
              </w:rPr>
            </w:pPr>
            <w:r w:rsidRPr="00352A4F">
              <w:rPr>
                <w:rFonts w:ascii="Candara" w:hAnsi="Candara" w:cstheme="minorHAnsi"/>
                <w:sz w:val="20"/>
                <w:szCs w:val="20"/>
              </w:rPr>
              <w:t>drama</w:t>
            </w:r>
          </w:p>
          <w:p w14:paraId="5E47D463" w14:textId="77777777" w:rsidR="00705950" w:rsidRPr="00352A4F" w:rsidRDefault="00705950" w:rsidP="00352A4F">
            <w:pPr>
              <w:pStyle w:val="ListParagraph"/>
              <w:numPr>
                <w:ilvl w:val="0"/>
                <w:numId w:val="31"/>
              </w:numPr>
              <w:ind w:left="358" w:hanging="284"/>
              <w:contextualSpacing w:val="0"/>
              <w:rPr>
                <w:rFonts w:ascii="Candara" w:hAnsi="Candara" w:cstheme="minorHAnsi"/>
                <w:sz w:val="20"/>
                <w:szCs w:val="20"/>
              </w:rPr>
            </w:pPr>
            <w:r w:rsidRPr="00352A4F">
              <w:rPr>
                <w:rFonts w:ascii="Candara" w:hAnsi="Candara" w:cstheme="minorHAnsi"/>
                <w:sz w:val="20"/>
                <w:szCs w:val="20"/>
              </w:rPr>
              <w:t>social media platforms – Facebook, Twitter, Instagram, LinkedIn, WhatsApp, etc.</w:t>
            </w:r>
          </w:p>
          <w:p w14:paraId="04ABBDA0" w14:textId="6A8A028A" w:rsidR="00705950" w:rsidRPr="00352A4F" w:rsidRDefault="005C7788" w:rsidP="00352A4F">
            <w:pPr>
              <w:pStyle w:val="ListParagraph"/>
              <w:numPr>
                <w:ilvl w:val="0"/>
                <w:numId w:val="31"/>
              </w:numPr>
              <w:ind w:left="358" w:hanging="284"/>
              <w:contextualSpacing w:val="0"/>
              <w:rPr>
                <w:rFonts w:ascii="Candara" w:hAnsi="Candara"/>
                <w:sz w:val="20"/>
              </w:rPr>
            </w:pPr>
            <w:r>
              <w:rPr>
                <w:rFonts w:ascii="Candara" w:hAnsi="Candara"/>
                <w:sz w:val="20"/>
              </w:rPr>
              <w:t>F</w:t>
            </w:r>
            <w:r w:rsidR="00705950" w:rsidRPr="00352A4F">
              <w:rPr>
                <w:rFonts w:ascii="Candara" w:hAnsi="Candara"/>
                <w:sz w:val="20"/>
              </w:rPr>
              <w:t>ocus Group Discussions</w:t>
            </w:r>
          </w:p>
        </w:tc>
        <w:tc>
          <w:tcPr>
            <w:tcW w:w="2126" w:type="dxa"/>
            <w:tcBorders>
              <w:right w:val="single" w:sz="4" w:space="0" w:color="auto"/>
            </w:tcBorders>
          </w:tcPr>
          <w:p w14:paraId="4B964691" w14:textId="77777777" w:rsidR="00705950" w:rsidRPr="00352A4F" w:rsidRDefault="00705950" w:rsidP="005D7F4F">
            <w:pPr>
              <w:spacing w:before="120"/>
              <w:rPr>
                <w:rFonts w:ascii="Candara" w:hAnsi="Candara"/>
                <w:sz w:val="20"/>
              </w:rPr>
            </w:pPr>
            <w:r w:rsidRPr="00352A4F">
              <w:rPr>
                <w:rFonts w:ascii="Candara" w:hAnsi="Candara"/>
                <w:sz w:val="20"/>
              </w:rPr>
              <w:t>Reports of workshops, seminars, meetings, brochures and flyers</w:t>
            </w:r>
          </w:p>
        </w:tc>
        <w:tc>
          <w:tcPr>
            <w:tcW w:w="1985" w:type="dxa"/>
            <w:tcBorders>
              <w:left w:val="single" w:sz="4" w:space="0" w:color="auto"/>
              <w:right w:val="single" w:sz="18" w:space="0" w:color="auto"/>
            </w:tcBorders>
          </w:tcPr>
          <w:p w14:paraId="5F1DFF4B" w14:textId="77777777" w:rsidR="00705950" w:rsidRPr="00352A4F" w:rsidRDefault="00705950" w:rsidP="005D7F4F">
            <w:pPr>
              <w:spacing w:before="120"/>
              <w:rPr>
                <w:rFonts w:ascii="Candara" w:hAnsi="Candara"/>
                <w:sz w:val="20"/>
              </w:rPr>
            </w:pPr>
            <w:r w:rsidRPr="00352A4F">
              <w:rPr>
                <w:rFonts w:ascii="Candara" w:hAnsi="Candara"/>
                <w:sz w:val="20"/>
              </w:rPr>
              <w:t>In-house</w:t>
            </w:r>
          </w:p>
          <w:p w14:paraId="1CD7B930" w14:textId="77777777" w:rsidR="00705950" w:rsidRPr="00352A4F" w:rsidRDefault="00705950" w:rsidP="005D7F4F">
            <w:pPr>
              <w:spacing w:before="120"/>
              <w:rPr>
                <w:rFonts w:ascii="Candara" w:hAnsi="Candara"/>
                <w:sz w:val="20"/>
              </w:rPr>
            </w:pPr>
            <w:r w:rsidRPr="00352A4F">
              <w:rPr>
                <w:rFonts w:ascii="Candara" w:hAnsi="Candara"/>
                <w:sz w:val="20"/>
              </w:rPr>
              <w:t>Partners and Collaborators</w:t>
            </w:r>
          </w:p>
          <w:p w14:paraId="1AE83138" w14:textId="77777777" w:rsidR="00705950" w:rsidRPr="00352A4F" w:rsidRDefault="00705950" w:rsidP="005D7F4F">
            <w:pPr>
              <w:spacing w:before="120"/>
              <w:rPr>
                <w:rFonts w:ascii="Candara" w:hAnsi="Candara"/>
                <w:sz w:val="20"/>
              </w:rPr>
            </w:pPr>
            <w:r w:rsidRPr="00352A4F">
              <w:rPr>
                <w:rFonts w:ascii="Candara" w:hAnsi="Candara"/>
                <w:sz w:val="20"/>
              </w:rPr>
              <w:t>Consultants</w:t>
            </w:r>
          </w:p>
        </w:tc>
      </w:tr>
      <w:tr w:rsidR="00705950" w:rsidRPr="00352A4F" w14:paraId="0C388785" w14:textId="77777777" w:rsidTr="005D7F4F">
        <w:tc>
          <w:tcPr>
            <w:tcW w:w="567" w:type="dxa"/>
            <w:tcBorders>
              <w:left w:val="single" w:sz="18" w:space="0" w:color="auto"/>
            </w:tcBorders>
          </w:tcPr>
          <w:p w14:paraId="30534B99" w14:textId="77777777" w:rsidR="00705950" w:rsidRPr="00352A4F" w:rsidRDefault="00705950" w:rsidP="005D7F4F">
            <w:pPr>
              <w:jc w:val="center"/>
              <w:rPr>
                <w:rFonts w:ascii="Candara" w:hAnsi="Candara"/>
                <w:sz w:val="20"/>
              </w:rPr>
            </w:pPr>
            <w:r w:rsidRPr="00352A4F">
              <w:rPr>
                <w:rFonts w:ascii="Candara" w:hAnsi="Candara"/>
                <w:sz w:val="20"/>
              </w:rPr>
              <w:t>3.</w:t>
            </w:r>
          </w:p>
        </w:tc>
        <w:tc>
          <w:tcPr>
            <w:tcW w:w="2034" w:type="dxa"/>
          </w:tcPr>
          <w:p w14:paraId="0687FC3C" w14:textId="77777777" w:rsidR="00705950" w:rsidRPr="00352A4F" w:rsidRDefault="00705950" w:rsidP="005D7F4F">
            <w:pPr>
              <w:spacing w:before="120" w:line="240" w:lineRule="auto"/>
              <w:rPr>
                <w:rFonts w:ascii="Candara" w:hAnsi="Candara"/>
                <w:sz w:val="20"/>
              </w:rPr>
            </w:pPr>
            <w:r w:rsidRPr="00352A4F">
              <w:rPr>
                <w:rFonts w:ascii="Candara" w:hAnsi="Candara"/>
                <w:sz w:val="20"/>
              </w:rPr>
              <w:t xml:space="preserve">Advocacy and campaigns </w:t>
            </w:r>
          </w:p>
        </w:tc>
        <w:tc>
          <w:tcPr>
            <w:tcW w:w="1842" w:type="dxa"/>
          </w:tcPr>
          <w:p w14:paraId="29E4407F" w14:textId="77777777" w:rsidR="00705950" w:rsidRPr="00352A4F" w:rsidRDefault="00705950" w:rsidP="005D7F4F">
            <w:pPr>
              <w:spacing w:before="120"/>
              <w:rPr>
                <w:rFonts w:ascii="Candara" w:hAnsi="Candara"/>
                <w:sz w:val="20"/>
              </w:rPr>
            </w:pPr>
            <w:r w:rsidRPr="00352A4F">
              <w:rPr>
                <w:rFonts w:ascii="Candara" w:hAnsi="Candara"/>
                <w:sz w:val="20"/>
              </w:rPr>
              <w:t xml:space="preserve">Provide continuous information and education to individuals, groups </w:t>
            </w:r>
            <w:r w:rsidRPr="00352A4F">
              <w:rPr>
                <w:rFonts w:ascii="Candara" w:hAnsi="Candara"/>
                <w:sz w:val="20"/>
              </w:rPr>
              <w:lastRenderedPageBreak/>
              <w:t>and the general public</w:t>
            </w:r>
          </w:p>
        </w:tc>
        <w:tc>
          <w:tcPr>
            <w:tcW w:w="3544" w:type="dxa"/>
          </w:tcPr>
          <w:p w14:paraId="348B128B" w14:textId="77777777" w:rsidR="00705950" w:rsidRPr="00352A4F" w:rsidRDefault="00705950" w:rsidP="00352A4F">
            <w:pPr>
              <w:pStyle w:val="ListParagraph"/>
              <w:numPr>
                <w:ilvl w:val="0"/>
                <w:numId w:val="38"/>
              </w:numPr>
              <w:spacing w:before="120" w:after="120" w:line="276" w:lineRule="auto"/>
              <w:ind w:left="351" w:hanging="284"/>
              <w:rPr>
                <w:rFonts w:ascii="Candara" w:hAnsi="Candara" w:cstheme="minorHAnsi"/>
                <w:sz w:val="20"/>
              </w:rPr>
            </w:pPr>
            <w:r w:rsidRPr="00352A4F">
              <w:rPr>
                <w:rFonts w:ascii="Candara" w:hAnsi="Candara" w:cstheme="minorHAnsi"/>
                <w:sz w:val="20"/>
              </w:rPr>
              <w:lastRenderedPageBreak/>
              <w:t>build capacity and strengthen civil society coalitions and networks;</w:t>
            </w:r>
          </w:p>
          <w:p w14:paraId="56532022" w14:textId="77777777" w:rsidR="00705950" w:rsidRPr="00352A4F" w:rsidRDefault="00705950" w:rsidP="00352A4F">
            <w:pPr>
              <w:pStyle w:val="ListParagraph"/>
              <w:numPr>
                <w:ilvl w:val="0"/>
                <w:numId w:val="38"/>
              </w:numPr>
              <w:spacing w:before="120" w:after="120" w:line="276" w:lineRule="auto"/>
              <w:ind w:left="351" w:hanging="284"/>
              <w:rPr>
                <w:rFonts w:ascii="Candara" w:hAnsi="Candara" w:cstheme="minorHAnsi"/>
                <w:sz w:val="20"/>
              </w:rPr>
            </w:pPr>
            <w:r w:rsidRPr="00352A4F">
              <w:rPr>
                <w:rFonts w:ascii="Candara" w:hAnsi="Candara" w:cstheme="minorHAnsi"/>
                <w:sz w:val="20"/>
              </w:rPr>
              <w:t xml:space="preserve">utilize existing advocacy and learning platforms; </w:t>
            </w:r>
          </w:p>
          <w:p w14:paraId="4E0496B0" w14:textId="77777777" w:rsidR="00705950" w:rsidRPr="00352A4F" w:rsidRDefault="00705950" w:rsidP="00352A4F">
            <w:pPr>
              <w:pStyle w:val="ListParagraph"/>
              <w:numPr>
                <w:ilvl w:val="0"/>
                <w:numId w:val="38"/>
              </w:numPr>
              <w:spacing w:before="120" w:after="120" w:line="276" w:lineRule="auto"/>
              <w:ind w:left="351" w:hanging="284"/>
              <w:rPr>
                <w:rFonts w:ascii="Candara" w:hAnsi="Candara" w:cstheme="minorHAnsi"/>
                <w:sz w:val="20"/>
              </w:rPr>
            </w:pPr>
            <w:r w:rsidRPr="00352A4F">
              <w:rPr>
                <w:rFonts w:ascii="Candara" w:hAnsi="Candara" w:cstheme="minorHAnsi"/>
                <w:sz w:val="20"/>
              </w:rPr>
              <w:lastRenderedPageBreak/>
              <w:t>engage local water resources ambassadors;</w:t>
            </w:r>
          </w:p>
          <w:p w14:paraId="2115ABB7" w14:textId="77777777" w:rsidR="00705950" w:rsidRPr="00352A4F" w:rsidRDefault="00705950" w:rsidP="00352A4F">
            <w:pPr>
              <w:pStyle w:val="ListParagraph"/>
              <w:numPr>
                <w:ilvl w:val="0"/>
                <w:numId w:val="38"/>
              </w:numPr>
              <w:spacing w:before="120" w:after="120" w:line="276" w:lineRule="auto"/>
              <w:ind w:left="351" w:hanging="284"/>
              <w:rPr>
                <w:rFonts w:ascii="Candara" w:hAnsi="Candara" w:cstheme="minorHAnsi"/>
                <w:sz w:val="20"/>
              </w:rPr>
            </w:pPr>
            <w:r w:rsidRPr="00352A4F">
              <w:rPr>
                <w:rFonts w:ascii="Candara" w:hAnsi="Candara" w:cstheme="minorHAnsi"/>
                <w:sz w:val="20"/>
              </w:rPr>
              <w:t>institute national awards scheme;</w:t>
            </w:r>
          </w:p>
          <w:p w14:paraId="576953C9" w14:textId="77777777" w:rsidR="00705950" w:rsidRPr="00352A4F" w:rsidRDefault="00705950" w:rsidP="00352A4F">
            <w:pPr>
              <w:pStyle w:val="ListParagraph"/>
              <w:numPr>
                <w:ilvl w:val="0"/>
                <w:numId w:val="38"/>
              </w:numPr>
              <w:spacing w:before="120" w:after="120" w:line="276" w:lineRule="auto"/>
              <w:ind w:left="351" w:hanging="284"/>
              <w:rPr>
                <w:rFonts w:ascii="Candara" w:hAnsi="Candara" w:cstheme="minorHAnsi"/>
                <w:sz w:val="20"/>
              </w:rPr>
            </w:pPr>
            <w:r w:rsidRPr="00352A4F">
              <w:rPr>
                <w:rFonts w:ascii="Candara" w:hAnsi="Candara" w:cstheme="minorHAnsi"/>
                <w:sz w:val="20"/>
              </w:rPr>
              <w:t>undertake national and community public education campaigns;</w:t>
            </w:r>
          </w:p>
          <w:p w14:paraId="7EC02AB8" w14:textId="77777777" w:rsidR="00705950" w:rsidRPr="00352A4F" w:rsidRDefault="00705950" w:rsidP="00352A4F">
            <w:pPr>
              <w:pStyle w:val="ListParagraph"/>
              <w:numPr>
                <w:ilvl w:val="0"/>
                <w:numId w:val="38"/>
              </w:numPr>
              <w:spacing w:before="120" w:after="120" w:line="276" w:lineRule="auto"/>
              <w:ind w:left="351" w:hanging="284"/>
              <w:rPr>
                <w:rFonts w:ascii="Candara" w:hAnsi="Candara" w:cstheme="minorHAnsi"/>
                <w:sz w:val="20"/>
              </w:rPr>
            </w:pPr>
            <w:r w:rsidRPr="00352A4F">
              <w:rPr>
                <w:rFonts w:ascii="Candara" w:hAnsi="Candara" w:cstheme="minorHAnsi"/>
                <w:sz w:val="20"/>
              </w:rPr>
              <w:t>issue press releases to the general public;</w:t>
            </w:r>
          </w:p>
          <w:p w14:paraId="2D33D9D8" w14:textId="77777777" w:rsidR="00705950" w:rsidRPr="00352A4F" w:rsidRDefault="00705950" w:rsidP="00352A4F">
            <w:pPr>
              <w:pStyle w:val="ListParagraph"/>
              <w:numPr>
                <w:ilvl w:val="0"/>
                <w:numId w:val="38"/>
              </w:numPr>
              <w:spacing w:before="120" w:after="120" w:line="276" w:lineRule="auto"/>
              <w:ind w:left="351" w:hanging="284"/>
              <w:rPr>
                <w:rFonts w:ascii="Candara" w:hAnsi="Candara" w:cstheme="minorHAnsi"/>
                <w:sz w:val="20"/>
              </w:rPr>
            </w:pPr>
            <w:r w:rsidRPr="00352A4F">
              <w:rPr>
                <w:rFonts w:ascii="Candara" w:hAnsi="Candara" w:cstheme="minorHAnsi"/>
                <w:sz w:val="20"/>
              </w:rPr>
              <w:t xml:space="preserve">commission articles and features; </w:t>
            </w:r>
          </w:p>
          <w:p w14:paraId="3938F6D4" w14:textId="77777777" w:rsidR="00705950" w:rsidRPr="00352A4F" w:rsidRDefault="00705950" w:rsidP="00352A4F">
            <w:pPr>
              <w:pStyle w:val="ListParagraph"/>
              <w:numPr>
                <w:ilvl w:val="0"/>
                <w:numId w:val="38"/>
              </w:numPr>
              <w:spacing w:before="120"/>
              <w:ind w:left="351" w:hanging="284"/>
              <w:rPr>
                <w:rFonts w:ascii="Candara" w:hAnsi="Candara"/>
                <w:sz w:val="20"/>
              </w:rPr>
            </w:pPr>
            <w:r w:rsidRPr="00352A4F">
              <w:rPr>
                <w:rFonts w:ascii="Candara" w:hAnsi="Candara" w:cstheme="minorHAnsi"/>
                <w:sz w:val="20"/>
              </w:rPr>
              <w:t>facilitate capacity building of the media.</w:t>
            </w:r>
          </w:p>
        </w:tc>
        <w:tc>
          <w:tcPr>
            <w:tcW w:w="3544" w:type="dxa"/>
          </w:tcPr>
          <w:p w14:paraId="5962082B" w14:textId="77777777" w:rsidR="00705950" w:rsidRPr="00352A4F" w:rsidRDefault="00705950" w:rsidP="005D7F4F">
            <w:pPr>
              <w:spacing w:before="120"/>
              <w:rPr>
                <w:rFonts w:ascii="Candara" w:hAnsi="Candara"/>
                <w:sz w:val="20"/>
              </w:rPr>
            </w:pPr>
            <w:r w:rsidRPr="00352A4F">
              <w:rPr>
                <w:rFonts w:ascii="Candara" w:hAnsi="Candara"/>
                <w:sz w:val="20"/>
              </w:rPr>
              <w:lastRenderedPageBreak/>
              <w:t>Radio and TV discussions, special events/functions, seminars, workshops, feature articles, drama, documentaries, and media coverage. Peer education campaigns and mentoring</w:t>
            </w:r>
          </w:p>
          <w:p w14:paraId="20E03BB4" w14:textId="77777777" w:rsidR="00705950" w:rsidRPr="00352A4F" w:rsidRDefault="00705950" w:rsidP="005D7F4F">
            <w:pPr>
              <w:spacing w:before="120"/>
              <w:rPr>
                <w:rFonts w:ascii="Candara" w:hAnsi="Candara"/>
                <w:sz w:val="20"/>
              </w:rPr>
            </w:pPr>
          </w:p>
        </w:tc>
        <w:tc>
          <w:tcPr>
            <w:tcW w:w="2126" w:type="dxa"/>
            <w:tcBorders>
              <w:right w:val="single" w:sz="4" w:space="0" w:color="auto"/>
            </w:tcBorders>
          </w:tcPr>
          <w:p w14:paraId="555F3950" w14:textId="77777777" w:rsidR="00705950" w:rsidRPr="00352A4F" w:rsidRDefault="00705950" w:rsidP="005D7F4F">
            <w:pPr>
              <w:spacing w:before="120"/>
              <w:rPr>
                <w:rFonts w:ascii="Candara" w:hAnsi="Candara"/>
                <w:sz w:val="20"/>
              </w:rPr>
            </w:pPr>
            <w:r w:rsidRPr="00352A4F">
              <w:rPr>
                <w:rFonts w:ascii="Candara" w:hAnsi="Candara"/>
                <w:sz w:val="20"/>
              </w:rPr>
              <w:lastRenderedPageBreak/>
              <w:t xml:space="preserve">Media reports, press clippings, campaign reports, </w:t>
            </w:r>
          </w:p>
          <w:p w14:paraId="4126927F" w14:textId="77777777" w:rsidR="00705950" w:rsidRPr="00352A4F" w:rsidRDefault="00705950" w:rsidP="005D7F4F">
            <w:pPr>
              <w:spacing w:before="120"/>
              <w:rPr>
                <w:rFonts w:ascii="Candara" w:hAnsi="Candara"/>
                <w:sz w:val="20"/>
              </w:rPr>
            </w:pPr>
            <w:r w:rsidRPr="00352A4F">
              <w:rPr>
                <w:rFonts w:ascii="Candara" w:hAnsi="Candara"/>
                <w:sz w:val="20"/>
              </w:rPr>
              <w:lastRenderedPageBreak/>
              <w:t>Number of media events and programmes</w:t>
            </w:r>
          </w:p>
        </w:tc>
        <w:tc>
          <w:tcPr>
            <w:tcW w:w="1985" w:type="dxa"/>
            <w:tcBorders>
              <w:left w:val="single" w:sz="4" w:space="0" w:color="auto"/>
              <w:right w:val="single" w:sz="18" w:space="0" w:color="auto"/>
            </w:tcBorders>
          </w:tcPr>
          <w:p w14:paraId="7FCEE335" w14:textId="77777777" w:rsidR="00705950" w:rsidRPr="00352A4F" w:rsidRDefault="00705950" w:rsidP="005D7F4F">
            <w:pPr>
              <w:spacing w:before="120"/>
              <w:rPr>
                <w:rFonts w:ascii="Candara" w:hAnsi="Candara"/>
                <w:sz w:val="20"/>
              </w:rPr>
            </w:pPr>
            <w:r w:rsidRPr="00352A4F">
              <w:rPr>
                <w:rFonts w:ascii="Candara" w:hAnsi="Candara"/>
                <w:sz w:val="20"/>
              </w:rPr>
              <w:lastRenderedPageBreak/>
              <w:t>In-house</w:t>
            </w:r>
          </w:p>
          <w:p w14:paraId="3EEF56A0" w14:textId="77777777" w:rsidR="00705950" w:rsidRPr="00352A4F" w:rsidRDefault="00705950" w:rsidP="005D7F4F">
            <w:pPr>
              <w:spacing w:before="120"/>
              <w:rPr>
                <w:rFonts w:ascii="Candara" w:hAnsi="Candara"/>
                <w:sz w:val="20"/>
              </w:rPr>
            </w:pPr>
            <w:r w:rsidRPr="00352A4F">
              <w:rPr>
                <w:rFonts w:ascii="Candara" w:hAnsi="Candara"/>
                <w:sz w:val="20"/>
              </w:rPr>
              <w:t>Water ambassadors</w:t>
            </w:r>
          </w:p>
          <w:p w14:paraId="7EDB0107" w14:textId="77777777" w:rsidR="00705950" w:rsidRPr="00352A4F" w:rsidRDefault="00705950" w:rsidP="005D7F4F">
            <w:pPr>
              <w:spacing w:before="120"/>
              <w:rPr>
                <w:rFonts w:ascii="Candara" w:hAnsi="Candara"/>
                <w:sz w:val="20"/>
              </w:rPr>
            </w:pPr>
            <w:r w:rsidRPr="00352A4F">
              <w:rPr>
                <w:rFonts w:ascii="Candara" w:hAnsi="Candara"/>
                <w:sz w:val="20"/>
              </w:rPr>
              <w:t>Partners and collaborators</w:t>
            </w:r>
          </w:p>
          <w:p w14:paraId="32C35FA2" w14:textId="77777777" w:rsidR="00705950" w:rsidRPr="00352A4F" w:rsidRDefault="00705950" w:rsidP="005D7F4F">
            <w:pPr>
              <w:spacing w:before="120"/>
              <w:rPr>
                <w:rFonts w:ascii="Candara" w:hAnsi="Candara"/>
                <w:sz w:val="20"/>
              </w:rPr>
            </w:pPr>
            <w:r w:rsidRPr="00352A4F">
              <w:rPr>
                <w:rFonts w:ascii="Candara" w:hAnsi="Candara"/>
                <w:sz w:val="20"/>
              </w:rPr>
              <w:lastRenderedPageBreak/>
              <w:t>Consultants</w:t>
            </w:r>
          </w:p>
        </w:tc>
      </w:tr>
      <w:tr w:rsidR="00705950" w:rsidRPr="00352A4F" w14:paraId="2A57F516" w14:textId="77777777" w:rsidTr="005D7F4F">
        <w:tc>
          <w:tcPr>
            <w:tcW w:w="567" w:type="dxa"/>
            <w:tcBorders>
              <w:left w:val="single" w:sz="18" w:space="0" w:color="auto"/>
            </w:tcBorders>
          </w:tcPr>
          <w:p w14:paraId="6FB3BF99" w14:textId="77777777" w:rsidR="00705950" w:rsidRPr="00352A4F" w:rsidRDefault="00705950" w:rsidP="005D7F4F">
            <w:pPr>
              <w:jc w:val="center"/>
              <w:rPr>
                <w:rFonts w:ascii="Candara" w:hAnsi="Candara"/>
                <w:sz w:val="20"/>
              </w:rPr>
            </w:pPr>
            <w:r w:rsidRPr="00352A4F">
              <w:rPr>
                <w:rFonts w:ascii="Candara" w:hAnsi="Candara"/>
                <w:sz w:val="20"/>
              </w:rPr>
              <w:t>4.</w:t>
            </w:r>
          </w:p>
        </w:tc>
        <w:tc>
          <w:tcPr>
            <w:tcW w:w="2034" w:type="dxa"/>
          </w:tcPr>
          <w:p w14:paraId="5DCA38F5" w14:textId="77777777" w:rsidR="00705950" w:rsidRPr="00352A4F" w:rsidRDefault="00705950" w:rsidP="005D7F4F">
            <w:pPr>
              <w:spacing w:before="120" w:line="240" w:lineRule="auto"/>
              <w:rPr>
                <w:rFonts w:ascii="Candara" w:hAnsi="Candara"/>
                <w:sz w:val="20"/>
              </w:rPr>
            </w:pPr>
            <w:r w:rsidRPr="00352A4F">
              <w:rPr>
                <w:rFonts w:ascii="Candara" w:hAnsi="Candara"/>
                <w:sz w:val="20"/>
              </w:rPr>
              <w:t xml:space="preserve">Service Provision </w:t>
            </w:r>
          </w:p>
          <w:p w14:paraId="31F7E9E5" w14:textId="77777777" w:rsidR="00705950" w:rsidRPr="00352A4F" w:rsidRDefault="00705950" w:rsidP="005D7F4F">
            <w:pPr>
              <w:spacing w:before="120" w:line="240" w:lineRule="auto"/>
              <w:rPr>
                <w:rFonts w:ascii="Candara" w:hAnsi="Candara"/>
                <w:sz w:val="20"/>
              </w:rPr>
            </w:pPr>
          </w:p>
        </w:tc>
        <w:tc>
          <w:tcPr>
            <w:tcW w:w="1842" w:type="dxa"/>
          </w:tcPr>
          <w:p w14:paraId="0ED4B655" w14:textId="77777777" w:rsidR="00705950" w:rsidRPr="00352A4F" w:rsidRDefault="00705950" w:rsidP="005D7F4F">
            <w:pPr>
              <w:spacing w:before="120"/>
              <w:rPr>
                <w:rFonts w:ascii="Candara" w:hAnsi="Candara"/>
                <w:sz w:val="20"/>
              </w:rPr>
            </w:pPr>
            <w:r w:rsidRPr="00352A4F">
              <w:rPr>
                <w:rFonts w:ascii="Candara" w:hAnsi="Candara"/>
                <w:sz w:val="20"/>
              </w:rPr>
              <w:t>Ensure regular updates and enhanced relationships between WRC and stakeholders</w:t>
            </w:r>
          </w:p>
        </w:tc>
        <w:tc>
          <w:tcPr>
            <w:tcW w:w="3544" w:type="dxa"/>
          </w:tcPr>
          <w:p w14:paraId="1163A0F1" w14:textId="77777777" w:rsidR="00705950" w:rsidRPr="00352A4F" w:rsidRDefault="00705950" w:rsidP="00352A4F">
            <w:pPr>
              <w:pStyle w:val="ListParagraph"/>
              <w:numPr>
                <w:ilvl w:val="0"/>
                <w:numId w:val="33"/>
              </w:numPr>
              <w:tabs>
                <w:tab w:val="left" w:pos="351"/>
                <w:tab w:val="left" w:pos="492"/>
                <w:tab w:val="left" w:pos="634"/>
                <w:tab w:val="left" w:pos="918"/>
              </w:tabs>
              <w:spacing w:before="80"/>
              <w:ind w:left="352" w:hanging="284"/>
              <w:contextualSpacing w:val="0"/>
              <w:rPr>
                <w:rFonts w:ascii="Candara" w:hAnsi="Candara" w:cstheme="minorHAnsi"/>
                <w:sz w:val="20"/>
                <w:szCs w:val="20"/>
              </w:rPr>
            </w:pPr>
            <w:r w:rsidRPr="00352A4F">
              <w:rPr>
                <w:rFonts w:ascii="Candara" w:hAnsi="Candara" w:cstheme="minorHAnsi"/>
                <w:sz w:val="20"/>
                <w:szCs w:val="20"/>
              </w:rPr>
              <w:t>keep the sector , including the Ministry and other stakeholders, updated on water resources developments;</w:t>
            </w:r>
          </w:p>
          <w:p w14:paraId="3621EAA9" w14:textId="77777777" w:rsidR="00705950" w:rsidRPr="00352A4F" w:rsidRDefault="00705950" w:rsidP="00352A4F">
            <w:pPr>
              <w:pStyle w:val="ListParagraph"/>
              <w:numPr>
                <w:ilvl w:val="0"/>
                <w:numId w:val="33"/>
              </w:numPr>
              <w:tabs>
                <w:tab w:val="left" w:pos="351"/>
                <w:tab w:val="left" w:pos="492"/>
                <w:tab w:val="left" w:pos="634"/>
                <w:tab w:val="left" w:pos="918"/>
              </w:tabs>
              <w:spacing w:before="80"/>
              <w:ind w:left="352" w:hanging="284"/>
              <w:contextualSpacing w:val="0"/>
              <w:rPr>
                <w:rFonts w:ascii="Candara" w:hAnsi="Candara" w:cstheme="minorHAnsi"/>
                <w:sz w:val="20"/>
                <w:szCs w:val="20"/>
              </w:rPr>
            </w:pPr>
            <w:r w:rsidRPr="00352A4F">
              <w:rPr>
                <w:rFonts w:ascii="Candara" w:hAnsi="Candara" w:cstheme="minorHAnsi"/>
                <w:sz w:val="20"/>
                <w:szCs w:val="20"/>
              </w:rPr>
              <w:t>make the WRC website and other social media platforms more interactive; and</w:t>
            </w:r>
          </w:p>
          <w:p w14:paraId="4E341635" w14:textId="77777777" w:rsidR="00705950" w:rsidRPr="00352A4F" w:rsidRDefault="00705950" w:rsidP="00352A4F">
            <w:pPr>
              <w:pStyle w:val="ListParagraph"/>
              <w:numPr>
                <w:ilvl w:val="0"/>
                <w:numId w:val="33"/>
              </w:numPr>
              <w:tabs>
                <w:tab w:val="left" w:pos="351"/>
                <w:tab w:val="left" w:pos="492"/>
                <w:tab w:val="left" w:pos="634"/>
                <w:tab w:val="left" w:pos="918"/>
              </w:tabs>
              <w:spacing w:before="80"/>
              <w:ind w:left="352" w:hanging="284"/>
              <w:contextualSpacing w:val="0"/>
              <w:rPr>
                <w:rFonts w:ascii="Candara" w:hAnsi="Candara" w:cstheme="minorHAnsi"/>
                <w:sz w:val="20"/>
                <w:szCs w:val="20"/>
              </w:rPr>
            </w:pPr>
            <w:r w:rsidRPr="00352A4F">
              <w:rPr>
                <w:rFonts w:ascii="Candara" w:hAnsi="Candara" w:cstheme="minorHAnsi"/>
                <w:sz w:val="20"/>
                <w:szCs w:val="20"/>
              </w:rPr>
              <w:t>improve frontline service to users</w:t>
            </w:r>
          </w:p>
        </w:tc>
        <w:tc>
          <w:tcPr>
            <w:tcW w:w="3544" w:type="dxa"/>
          </w:tcPr>
          <w:p w14:paraId="3F44CDAA" w14:textId="5FEE07F4" w:rsidR="00705950" w:rsidRPr="00352A4F" w:rsidRDefault="00705950" w:rsidP="005D7F4F">
            <w:pPr>
              <w:rPr>
                <w:rFonts w:ascii="Candara" w:hAnsi="Candara"/>
                <w:sz w:val="20"/>
              </w:rPr>
            </w:pPr>
            <w:r w:rsidRPr="00352A4F">
              <w:rPr>
                <w:rFonts w:ascii="Candara" w:hAnsi="Candara"/>
                <w:sz w:val="20"/>
              </w:rPr>
              <w:t xml:space="preserve">Meetings, water sector events, launch of </w:t>
            </w:r>
            <w:r w:rsidR="00D740F9" w:rsidRPr="00352A4F">
              <w:rPr>
                <w:rFonts w:ascii="Candara" w:hAnsi="Candara"/>
                <w:sz w:val="20"/>
              </w:rPr>
              <w:t>Facebook</w:t>
            </w:r>
            <w:r w:rsidRPr="00352A4F">
              <w:rPr>
                <w:rFonts w:ascii="Candara" w:hAnsi="Candara"/>
                <w:sz w:val="20"/>
              </w:rPr>
              <w:t xml:space="preserve">, twitter, LinkedIn, provision and use of dedicated service lines or hotline, and coaching </w:t>
            </w:r>
          </w:p>
        </w:tc>
        <w:tc>
          <w:tcPr>
            <w:tcW w:w="2126" w:type="dxa"/>
            <w:tcBorders>
              <w:right w:val="single" w:sz="4" w:space="0" w:color="auto"/>
            </w:tcBorders>
          </w:tcPr>
          <w:p w14:paraId="4D92C780" w14:textId="77777777" w:rsidR="00705950" w:rsidRPr="00352A4F" w:rsidRDefault="00705950" w:rsidP="005D7F4F">
            <w:pPr>
              <w:rPr>
                <w:rFonts w:ascii="Candara" w:hAnsi="Candara"/>
                <w:sz w:val="20"/>
              </w:rPr>
            </w:pPr>
            <w:r w:rsidRPr="00352A4F">
              <w:rPr>
                <w:rFonts w:ascii="Candara" w:hAnsi="Candara"/>
                <w:sz w:val="20"/>
              </w:rPr>
              <w:t>Reports, number of meetings, number of visitors to the site, number of comments left on the site</w:t>
            </w:r>
          </w:p>
          <w:p w14:paraId="12FC640D" w14:textId="77777777" w:rsidR="00705950" w:rsidRPr="00352A4F" w:rsidRDefault="00705950" w:rsidP="005D7F4F">
            <w:pPr>
              <w:rPr>
                <w:rFonts w:ascii="Candara" w:hAnsi="Candara"/>
                <w:sz w:val="20"/>
              </w:rPr>
            </w:pPr>
          </w:p>
        </w:tc>
        <w:tc>
          <w:tcPr>
            <w:tcW w:w="1985" w:type="dxa"/>
            <w:tcBorders>
              <w:left w:val="single" w:sz="4" w:space="0" w:color="auto"/>
              <w:right w:val="single" w:sz="18" w:space="0" w:color="auto"/>
            </w:tcBorders>
          </w:tcPr>
          <w:p w14:paraId="7797056F" w14:textId="77777777" w:rsidR="00705950" w:rsidRPr="00352A4F" w:rsidRDefault="00705950" w:rsidP="005D7F4F">
            <w:pPr>
              <w:rPr>
                <w:rFonts w:ascii="Candara" w:hAnsi="Candara"/>
                <w:sz w:val="20"/>
              </w:rPr>
            </w:pPr>
          </w:p>
          <w:p w14:paraId="77B874CC" w14:textId="77777777" w:rsidR="00705950" w:rsidRPr="00352A4F" w:rsidRDefault="00705950" w:rsidP="005D7F4F">
            <w:pPr>
              <w:rPr>
                <w:rFonts w:ascii="Candara" w:hAnsi="Candara"/>
                <w:sz w:val="20"/>
              </w:rPr>
            </w:pPr>
            <w:r w:rsidRPr="00352A4F">
              <w:rPr>
                <w:rFonts w:ascii="Candara" w:hAnsi="Candara"/>
                <w:sz w:val="20"/>
              </w:rPr>
              <w:t>In-house</w:t>
            </w:r>
          </w:p>
          <w:p w14:paraId="7A65B183" w14:textId="77777777" w:rsidR="00705950" w:rsidRPr="00352A4F" w:rsidRDefault="00705950" w:rsidP="005D7F4F">
            <w:pPr>
              <w:rPr>
                <w:rFonts w:ascii="Candara" w:hAnsi="Candara"/>
                <w:sz w:val="20"/>
              </w:rPr>
            </w:pPr>
          </w:p>
        </w:tc>
      </w:tr>
      <w:tr w:rsidR="00705950" w:rsidRPr="00352A4F" w14:paraId="66440C11" w14:textId="77777777" w:rsidTr="005D7F4F">
        <w:tc>
          <w:tcPr>
            <w:tcW w:w="567" w:type="dxa"/>
            <w:tcBorders>
              <w:left w:val="single" w:sz="18" w:space="0" w:color="auto"/>
            </w:tcBorders>
          </w:tcPr>
          <w:p w14:paraId="0B6228A2" w14:textId="77777777" w:rsidR="00705950" w:rsidRPr="00352A4F" w:rsidRDefault="00705950" w:rsidP="005D7F4F">
            <w:pPr>
              <w:jc w:val="center"/>
              <w:rPr>
                <w:rFonts w:ascii="Candara" w:hAnsi="Candara"/>
                <w:sz w:val="20"/>
              </w:rPr>
            </w:pPr>
            <w:r w:rsidRPr="00352A4F">
              <w:rPr>
                <w:rFonts w:ascii="Candara" w:hAnsi="Candara"/>
                <w:sz w:val="20"/>
              </w:rPr>
              <w:t>5.</w:t>
            </w:r>
          </w:p>
        </w:tc>
        <w:tc>
          <w:tcPr>
            <w:tcW w:w="2034" w:type="dxa"/>
          </w:tcPr>
          <w:p w14:paraId="4FBD87F2" w14:textId="77777777" w:rsidR="00705950" w:rsidRPr="00352A4F" w:rsidRDefault="00705950" w:rsidP="005D7F4F">
            <w:pPr>
              <w:spacing w:before="120" w:line="240" w:lineRule="auto"/>
              <w:rPr>
                <w:rFonts w:ascii="Candara" w:hAnsi="Candara"/>
                <w:sz w:val="20"/>
              </w:rPr>
            </w:pPr>
            <w:r w:rsidRPr="00352A4F">
              <w:rPr>
                <w:rFonts w:ascii="Candara" w:hAnsi="Candara"/>
                <w:sz w:val="20"/>
              </w:rPr>
              <w:t>Networking</w:t>
            </w:r>
          </w:p>
          <w:p w14:paraId="3515387D" w14:textId="77777777" w:rsidR="00705950" w:rsidRPr="00352A4F" w:rsidRDefault="00705950" w:rsidP="005D7F4F">
            <w:pPr>
              <w:spacing w:before="120" w:line="240" w:lineRule="auto"/>
              <w:rPr>
                <w:rFonts w:ascii="Candara" w:hAnsi="Candara"/>
                <w:sz w:val="20"/>
              </w:rPr>
            </w:pPr>
          </w:p>
        </w:tc>
        <w:tc>
          <w:tcPr>
            <w:tcW w:w="1842" w:type="dxa"/>
          </w:tcPr>
          <w:p w14:paraId="0A24EAA1" w14:textId="77777777" w:rsidR="00705950" w:rsidRPr="00352A4F" w:rsidRDefault="00705950" w:rsidP="005D7F4F">
            <w:pPr>
              <w:spacing w:before="120"/>
              <w:rPr>
                <w:rFonts w:ascii="Candara" w:hAnsi="Candara"/>
                <w:sz w:val="20"/>
              </w:rPr>
            </w:pPr>
            <w:r w:rsidRPr="00352A4F">
              <w:rPr>
                <w:rFonts w:ascii="Candara" w:hAnsi="Candara"/>
                <w:sz w:val="20"/>
              </w:rPr>
              <w:t>Improve communication, collaboration and partnerships</w:t>
            </w:r>
          </w:p>
        </w:tc>
        <w:tc>
          <w:tcPr>
            <w:tcW w:w="3544" w:type="dxa"/>
          </w:tcPr>
          <w:p w14:paraId="4549E673" w14:textId="77777777" w:rsidR="00705950" w:rsidRPr="00352A4F" w:rsidRDefault="00705950" w:rsidP="00352A4F">
            <w:pPr>
              <w:pStyle w:val="ListParagraph"/>
              <w:numPr>
                <w:ilvl w:val="0"/>
                <w:numId w:val="34"/>
              </w:numPr>
              <w:spacing w:before="80" w:line="276" w:lineRule="auto"/>
              <w:ind w:left="352" w:hanging="284"/>
              <w:contextualSpacing w:val="0"/>
              <w:rPr>
                <w:rFonts w:ascii="Candara" w:hAnsi="Candara" w:cstheme="minorHAnsi"/>
                <w:sz w:val="20"/>
                <w:szCs w:val="20"/>
              </w:rPr>
            </w:pPr>
            <w:r w:rsidRPr="00352A4F">
              <w:rPr>
                <w:rFonts w:ascii="Candara" w:hAnsi="Candara" w:cstheme="minorHAnsi"/>
                <w:sz w:val="20"/>
                <w:szCs w:val="20"/>
              </w:rPr>
              <w:t>organize WRC members and staff of the secretariat to visit river basins, MMDAs, etc.;</w:t>
            </w:r>
          </w:p>
          <w:p w14:paraId="3F1A99F3" w14:textId="77777777" w:rsidR="00705950" w:rsidRPr="00352A4F" w:rsidRDefault="00705950" w:rsidP="00352A4F">
            <w:pPr>
              <w:pStyle w:val="ListParagraph"/>
              <w:numPr>
                <w:ilvl w:val="0"/>
                <w:numId w:val="34"/>
              </w:numPr>
              <w:spacing w:before="80" w:line="276" w:lineRule="auto"/>
              <w:ind w:left="352" w:hanging="284"/>
              <w:contextualSpacing w:val="0"/>
              <w:rPr>
                <w:rFonts w:ascii="Candara" w:hAnsi="Candara" w:cstheme="minorHAnsi"/>
                <w:sz w:val="20"/>
                <w:szCs w:val="20"/>
              </w:rPr>
            </w:pPr>
            <w:r w:rsidRPr="00352A4F">
              <w:rPr>
                <w:rFonts w:ascii="Candara" w:hAnsi="Candara" w:cstheme="minorHAnsi"/>
                <w:sz w:val="20"/>
                <w:szCs w:val="20"/>
              </w:rPr>
              <w:t>facilitate participation in relevant national and international conferences;</w:t>
            </w:r>
          </w:p>
          <w:p w14:paraId="7A90E6C0" w14:textId="77777777" w:rsidR="00705950" w:rsidRPr="00352A4F" w:rsidRDefault="00705950" w:rsidP="00352A4F">
            <w:pPr>
              <w:pStyle w:val="ListParagraph"/>
              <w:numPr>
                <w:ilvl w:val="0"/>
                <w:numId w:val="34"/>
              </w:numPr>
              <w:spacing w:before="80" w:line="276" w:lineRule="auto"/>
              <w:ind w:left="352" w:hanging="284"/>
              <w:contextualSpacing w:val="0"/>
              <w:rPr>
                <w:rFonts w:ascii="Candara" w:hAnsi="Candara"/>
                <w:sz w:val="20"/>
                <w:szCs w:val="20"/>
              </w:rPr>
            </w:pPr>
            <w:r w:rsidRPr="00352A4F">
              <w:rPr>
                <w:rFonts w:ascii="Candara" w:hAnsi="Candara" w:cstheme="minorHAnsi"/>
                <w:sz w:val="20"/>
                <w:szCs w:val="20"/>
              </w:rPr>
              <w:t>build synergy and effective partnerships with sectors and institutions.</w:t>
            </w:r>
          </w:p>
        </w:tc>
        <w:tc>
          <w:tcPr>
            <w:tcW w:w="3544" w:type="dxa"/>
          </w:tcPr>
          <w:p w14:paraId="23F14E09" w14:textId="77777777" w:rsidR="00705950" w:rsidRPr="00352A4F" w:rsidRDefault="00705950" w:rsidP="005D7F4F">
            <w:pPr>
              <w:spacing w:before="120"/>
              <w:rPr>
                <w:rFonts w:ascii="Candara" w:hAnsi="Candara"/>
                <w:sz w:val="20"/>
              </w:rPr>
            </w:pPr>
            <w:r w:rsidRPr="00352A4F">
              <w:rPr>
                <w:rFonts w:ascii="Candara" w:hAnsi="Candara"/>
                <w:sz w:val="20"/>
              </w:rPr>
              <w:t>Participation in visits, conferences/forums, meetings, direct contacts</w:t>
            </w:r>
          </w:p>
          <w:p w14:paraId="7B4B7387" w14:textId="77777777" w:rsidR="00705950" w:rsidRPr="00352A4F" w:rsidRDefault="00705950" w:rsidP="005D7F4F">
            <w:pPr>
              <w:spacing w:before="120"/>
              <w:rPr>
                <w:rFonts w:ascii="Candara" w:hAnsi="Candara"/>
                <w:sz w:val="20"/>
              </w:rPr>
            </w:pPr>
          </w:p>
        </w:tc>
        <w:tc>
          <w:tcPr>
            <w:tcW w:w="2126" w:type="dxa"/>
            <w:tcBorders>
              <w:right w:val="single" w:sz="4" w:space="0" w:color="auto"/>
            </w:tcBorders>
          </w:tcPr>
          <w:p w14:paraId="189BEE18" w14:textId="77777777" w:rsidR="00705950" w:rsidRPr="00352A4F" w:rsidRDefault="00705950" w:rsidP="005D7F4F">
            <w:pPr>
              <w:spacing w:before="120"/>
              <w:rPr>
                <w:rFonts w:ascii="Candara" w:hAnsi="Candara"/>
                <w:sz w:val="20"/>
              </w:rPr>
            </w:pPr>
            <w:r w:rsidRPr="00352A4F">
              <w:rPr>
                <w:rFonts w:ascii="Candara" w:hAnsi="Candara"/>
                <w:sz w:val="20"/>
              </w:rPr>
              <w:t>Number of visits, number of direct contacts, new contacts/ networks established, number of conferences and forums attended, reports from such events.</w:t>
            </w:r>
          </w:p>
        </w:tc>
        <w:tc>
          <w:tcPr>
            <w:tcW w:w="1985" w:type="dxa"/>
            <w:tcBorders>
              <w:left w:val="single" w:sz="4" w:space="0" w:color="auto"/>
              <w:right w:val="single" w:sz="18" w:space="0" w:color="auto"/>
            </w:tcBorders>
          </w:tcPr>
          <w:p w14:paraId="3109BF80" w14:textId="77777777" w:rsidR="00705950" w:rsidRPr="00352A4F" w:rsidRDefault="00705950" w:rsidP="005D7F4F">
            <w:pPr>
              <w:spacing w:before="120"/>
              <w:rPr>
                <w:rFonts w:ascii="Candara" w:hAnsi="Candara"/>
                <w:sz w:val="20"/>
              </w:rPr>
            </w:pPr>
            <w:r w:rsidRPr="00352A4F">
              <w:rPr>
                <w:rFonts w:ascii="Candara" w:hAnsi="Candara"/>
                <w:sz w:val="20"/>
              </w:rPr>
              <w:t>In house</w:t>
            </w:r>
          </w:p>
          <w:p w14:paraId="5E044E7D" w14:textId="77777777" w:rsidR="00705950" w:rsidRPr="00352A4F" w:rsidRDefault="00705950" w:rsidP="005D7F4F">
            <w:pPr>
              <w:spacing w:before="120"/>
              <w:rPr>
                <w:rFonts w:ascii="Candara" w:hAnsi="Candara"/>
                <w:sz w:val="20"/>
              </w:rPr>
            </w:pPr>
            <w:r w:rsidRPr="00352A4F">
              <w:rPr>
                <w:rFonts w:ascii="Candara" w:hAnsi="Candara"/>
                <w:sz w:val="20"/>
              </w:rPr>
              <w:t>Partners and collaborators</w:t>
            </w:r>
          </w:p>
        </w:tc>
      </w:tr>
      <w:tr w:rsidR="00705950" w:rsidRPr="00352A4F" w14:paraId="5FEFA625" w14:textId="77777777" w:rsidTr="005D7F4F">
        <w:tc>
          <w:tcPr>
            <w:tcW w:w="567" w:type="dxa"/>
            <w:tcBorders>
              <w:left w:val="single" w:sz="18" w:space="0" w:color="auto"/>
              <w:bottom w:val="single" w:sz="18" w:space="0" w:color="auto"/>
            </w:tcBorders>
          </w:tcPr>
          <w:p w14:paraId="5B8FCF47" w14:textId="77777777" w:rsidR="00705950" w:rsidRPr="00352A4F" w:rsidRDefault="00705950" w:rsidP="005D7F4F">
            <w:pPr>
              <w:jc w:val="center"/>
              <w:rPr>
                <w:rFonts w:ascii="Candara" w:hAnsi="Candara"/>
                <w:sz w:val="20"/>
              </w:rPr>
            </w:pPr>
            <w:r w:rsidRPr="00352A4F">
              <w:rPr>
                <w:rFonts w:ascii="Candara" w:hAnsi="Candara"/>
                <w:sz w:val="20"/>
              </w:rPr>
              <w:t>6.</w:t>
            </w:r>
          </w:p>
        </w:tc>
        <w:tc>
          <w:tcPr>
            <w:tcW w:w="2034" w:type="dxa"/>
            <w:tcBorders>
              <w:bottom w:val="single" w:sz="18" w:space="0" w:color="auto"/>
            </w:tcBorders>
          </w:tcPr>
          <w:p w14:paraId="370FAE3C" w14:textId="77777777" w:rsidR="00705950" w:rsidRPr="00352A4F" w:rsidRDefault="00705950" w:rsidP="005D7F4F">
            <w:pPr>
              <w:spacing w:before="120" w:line="240" w:lineRule="auto"/>
              <w:rPr>
                <w:rFonts w:ascii="Candara" w:hAnsi="Candara"/>
                <w:sz w:val="20"/>
              </w:rPr>
            </w:pPr>
            <w:r w:rsidRPr="00352A4F">
              <w:rPr>
                <w:rFonts w:ascii="Candara" w:hAnsi="Candara"/>
                <w:sz w:val="20"/>
              </w:rPr>
              <w:t>Monitoring</w:t>
            </w:r>
          </w:p>
          <w:p w14:paraId="6F9C0CA9" w14:textId="77777777" w:rsidR="00705950" w:rsidRPr="00352A4F" w:rsidRDefault="00705950" w:rsidP="005D7F4F">
            <w:pPr>
              <w:spacing w:before="120" w:line="240" w:lineRule="auto"/>
              <w:rPr>
                <w:rFonts w:ascii="Candara" w:hAnsi="Candara"/>
                <w:sz w:val="20"/>
              </w:rPr>
            </w:pPr>
          </w:p>
        </w:tc>
        <w:tc>
          <w:tcPr>
            <w:tcW w:w="1842" w:type="dxa"/>
            <w:tcBorders>
              <w:bottom w:val="single" w:sz="18" w:space="0" w:color="auto"/>
            </w:tcBorders>
          </w:tcPr>
          <w:p w14:paraId="509E9991" w14:textId="77777777" w:rsidR="00705950" w:rsidRPr="00352A4F" w:rsidRDefault="00705950" w:rsidP="005D7F4F">
            <w:pPr>
              <w:rPr>
                <w:rFonts w:ascii="Candara" w:hAnsi="Candara"/>
                <w:sz w:val="20"/>
              </w:rPr>
            </w:pPr>
            <w:r w:rsidRPr="00352A4F">
              <w:rPr>
                <w:rFonts w:ascii="Candara" w:hAnsi="Candara"/>
                <w:sz w:val="20"/>
              </w:rPr>
              <w:t>Monitor and evaluate the implementation process</w:t>
            </w:r>
          </w:p>
        </w:tc>
        <w:tc>
          <w:tcPr>
            <w:tcW w:w="3544" w:type="dxa"/>
            <w:tcBorders>
              <w:bottom w:val="single" w:sz="18" w:space="0" w:color="auto"/>
            </w:tcBorders>
          </w:tcPr>
          <w:p w14:paraId="6F763859" w14:textId="77777777" w:rsidR="00705950" w:rsidRPr="00352A4F" w:rsidRDefault="00705950" w:rsidP="00352A4F">
            <w:pPr>
              <w:numPr>
                <w:ilvl w:val="0"/>
                <w:numId w:val="40"/>
              </w:numPr>
              <w:rPr>
                <w:rFonts w:ascii="Candara" w:hAnsi="Candara"/>
                <w:sz w:val="20"/>
              </w:rPr>
            </w:pPr>
            <w:r w:rsidRPr="00352A4F">
              <w:rPr>
                <w:rFonts w:ascii="Candara" w:hAnsi="Candara"/>
                <w:sz w:val="20"/>
              </w:rPr>
              <w:t>develop checklist/indicators</w:t>
            </w:r>
          </w:p>
          <w:p w14:paraId="255CA505" w14:textId="77777777" w:rsidR="00705950" w:rsidRPr="00352A4F" w:rsidRDefault="00705950" w:rsidP="00352A4F">
            <w:pPr>
              <w:numPr>
                <w:ilvl w:val="0"/>
                <w:numId w:val="40"/>
              </w:numPr>
              <w:rPr>
                <w:rFonts w:ascii="Candara" w:hAnsi="Candara"/>
                <w:sz w:val="20"/>
              </w:rPr>
            </w:pPr>
            <w:r w:rsidRPr="00352A4F">
              <w:rPr>
                <w:rFonts w:ascii="Candara" w:hAnsi="Candara"/>
                <w:sz w:val="20"/>
              </w:rPr>
              <w:t>assessments of implementation process</w:t>
            </w:r>
          </w:p>
          <w:p w14:paraId="6E337FDD" w14:textId="77777777" w:rsidR="00705950" w:rsidRPr="00352A4F" w:rsidRDefault="00705950" w:rsidP="00352A4F">
            <w:pPr>
              <w:numPr>
                <w:ilvl w:val="0"/>
                <w:numId w:val="40"/>
              </w:numPr>
              <w:rPr>
                <w:rFonts w:ascii="Candara" w:hAnsi="Candara"/>
                <w:sz w:val="20"/>
              </w:rPr>
            </w:pPr>
            <w:r w:rsidRPr="00352A4F">
              <w:rPr>
                <w:rFonts w:ascii="Candara" w:hAnsi="Candara"/>
                <w:sz w:val="20"/>
              </w:rPr>
              <w:t>measure feedback</w:t>
            </w:r>
          </w:p>
          <w:p w14:paraId="48BD3353" w14:textId="77777777" w:rsidR="00705950" w:rsidRPr="00352A4F" w:rsidRDefault="00705950" w:rsidP="00352A4F">
            <w:pPr>
              <w:numPr>
                <w:ilvl w:val="0"/>
                <w:numId w:val="40"/>
              </w:numPr>
              <w:rPr>
                <w:rFonts w:ascii="Candara" w:hAnsi="Candara"/>
                <w:sz w:val="20"/>
              </w:rPr>
            </w:pPr>
            <w:r w:rsidRPr="00352A4F">
              <w:rPr>
                <w:rFonts w:ascii="Candara" w:hAnsi="Candara"/>
                <w:sz w:val="20"/>
              </w:rPr>
              <w:t>review</w:t>
            </w:r>
          </w:p>
        </w:tc>
        <w:tc>
          <w:tcPr>
            <w:tcW w:w="3544" w:type="dxa"/>
            <w:tcBorders>
              <w:bottom w:val="single" w:sz="18" w:space="0" w:color="auto"/>
            </w:tcBorders>
          </w:tcPr>
          <w:p w14:paraId="1D66E2AD" w14:textId="77777777" w:rsidR="00705950" w:rsidRPr="00352A4F" w:rsidRDefault="00705950" w:rsidP="005D7F4F">
            <w:pPr>
              <w:rPr>
                <w:rFonts w:ascii="Candara" w:hAnsi="Candara"/>
                <w:sz w:val="20"/>
              </w:rPr>
            </w:pPr>
            <w:r w:rsidRPr="00352A4F">
              <w:rPr>
                <w:rFonts w:ascii="Candara" w:hAnsi="Candara"/>
                <w:sz w:val="20"/>
              </w:rPr>
              <w:t>Survey, interview, and other data collection instruments</w:t>
            </w:r>
            <w:r w:rsidRPr="00352A4F" w:rsidDel="004A1198">
              <w:rPr>
                <w:rFonts w:ascii="Candara" w:hAnsi="Candara"/>
                <w:sz w:val="20"/>
              </w:rPr>
              <w:t xml:space="preserve"> </w:t>
            </w:r>
          </w:p>
        </w:tc>
        <w:tc>
          <w:tcPr>
            <w:tcW w:w="2126" w:type="dxa"/>
            <w:tcBorders>
              <w:bottom w:val="single" w:sz="18" w:space="0" w:color="auto"/>
              <w:right w:val="single" w:sz="4" w:space="0" w:color="auto"/>
            </w:tcBorders>
          </w:tcPr>
          <w:p w14:paraId="0F12D36D" w14:textId="77777777" w:rsidR="00705950" w:rsidRPr="00352A4F" w:rsidRDefault="00705950" w:rsidP="005D7F4F">
            <w:pPr>
              <w:rPr>
                <w:rFonts w:ascii="Candara" w:hAnsi="Candara"/>
                <w:sz w:val="20"/>
              </w:rPr>
            </w:pPr>
            <w:r w:rsidRPr="00352A4F">
              <w:rPr>
                <w:rFonts w:ascii="Candara" w:hAnsi="Candara"/>
                <w:sz w:val="20"/>
              </w:rPr>
              <w:t>Checklist/indicators available, frequency of responses, monitoring reports</w:t>
            </w:r>
          </w:p>
        </w:tc>
        <w:tc>
          <w:tcPr>
            <w:tcW w:w="1985" w:type="dxa"/>
            <w:tcBorders>
              <w:left w:val="single" w:sz="4" w:space="0" w:color="auto"/>
              <w:bottom w:val="single" w:sz="18" w:space="0" w:color="auto"/>
              <w:right w:val="single" w:sz="18" w:space="0" w:color="auto"/>
            </w:tcBorders>
          </w:tcPr>
          <w:p w14:paraId="6045C880" w14:textId="77777777" w:rsidR="00705950" w:rsidRPr="00352A4F" w:rsidRDefault="00705950" w:rsidP="005D7F4F">
            <w:pPr>
              <w:rPr>
                <w:rFonts w:ascii="Candara" w:hAnsi="Candara"/>
                <w:sz w:val="20"/>
              </w:rPr>
            </w:pPr>
            <w:r w:rsidRPr="00352A4F">
              <w:rPr>
                <w:rFonts w:ascii="Candara" w:hAnsi="Candara"/>
                <w:sz w:val="20"/>
              </w:rPr>
              <w:t>In-house</w:t>
            </w:r>
          </w:p>
          <w:p w14:paraId="7029B069" w14:textId="77777777" w:rsidR="00705950" w:rsidRPr="00352A4F" w:rsidRDefault="00705950" w:rsidP="005D7F4F">
            <w:pPr>
              <w:rPr>
                <w:rFonts w:ascii="Candara" w:hAnsi="Candara"/>
                <w:sz w:val="20"/>
              </w:rPr>
            </w:pPr>
            <w:r w:rsidRPr="00352A4F">
              <w:rPr>
                <w:rFonts w:ascii="Candara" w:hAnsi="Candara"/>
                <w:sz w:val="20"/>
              </w:rPr>
              <w:t>Consultant</w:t>
            </w:r>
          </w:p>
          <w:p w14:paraId="0A61AB27" w14:textId="77777777" w:rsidR="00705950" w:rsidRPr="00352A4F" w:rsidRDefault="00705950" w:rsidP="005D7F4F">
            <w:pPr>
              <w:rPr>
                <w:rFonts w:ascii="Candara" w:hAnsi="Candara"/>
                <w:sz w:val="20"/>
              </w:rPr>
            </w:pPr>
            <w:r w:rsidRPr="00352A4F">
              <w:rPr>
                <w:rFonts w:ascii="Candara" w:hAnsi="Candara"/>
                <w:sz w:val="20"/>
              </w:rPr>
              <w:t>Partners and collaborators</w:t>
            </w:r>
          </w:p>
        </w:tc>
      </w:tr>
    </w:tbl>
    <w:p w14:paraId="07C5D560" w14:textId="77777777" w:rsidR="00705950" w:rsidRPr="00352A4F" w:rsidRDefault="00705950" w:rsidP="00705950">
      <w:pPr>
        <w:rPr>
          <w:rFonts w:ascii="Candara" w:hAnsi="Candara"/>
        </w:rPr>
      </w:pPr>
    </w:p>
    <w:p w14:paraId="4B9787FC" w14:textId="77777777" w:rsidR="00705950" w:rsidRPr="00352A4F" w:rsidRDefault="00705950" w:rsidP="00705950">
      <w:pPr>
        <w:pStyle w:val="BodyText"/>
      </w:pPr>
      <w:r w:rsidRPr="00352A4F">
        <w:br w:type="page"/>
      </w:r>
    </w:p>
    <w:p w14:paraId="0F48ACA9" w14:textId="77777777" w:rsidR="00705950" w:rsidRPr="00352A4F" w:rsidRDefault="00705950" w:rsidP="00705950">
      <w:pPr>
        <w:pStyle w:val="Heading1"/>
        <w:numPr>
          <w:ilvl w:val="0"/>
          <w:numId w:val="0"/>
        </w:numPr>
        <w:spacing w:before="0" w:after="480"/>
        <w:jc w:val="center"/>
        <w:rPr>
          <w:rFonts w:ascii="Candara" w:hAnsi="Candara"/>
          <w:szCs w:val="28"/>
        </w:rPr>
      </w:pPr>
      <w:bookmarkStart w:id="52" w:name="_Toc187695039"/>
      <w:bookmarkStart w:id="53" w:name="_Toc522543969"/>
      <w:bookmarkStart w:id="54" w:name="_Toc525374400"/>
      <w:r w:rsidRPr="00352A4F">
        <w:rPr>
          <w:rFonts w:ascii="Candara" w:hAnsi="Candara"/>
          <w:szCs w:val="28"/>
        </w:rPr>
        <w:lastRenderedPageBreak/>
        <w:t xml:space="preserve">ANNEX 2: </w:t>
      </w:r>
      <w:r w:rsidRPr="00352A4F">
        <w:rPr>
          <w:rFonts w:ascii="Candara" w:hAnsi="Candara"/>
          <w:szCs w:val="28"/>
        </w:rPr>
        <w:tab/>
        <w:t>OUTLINE IMPLEMENTATION PLAN</w:t>
      </w:r>
      <w:bookmarkEnd w:id="52"/>
      <w:bookmarkEnd w:id="53"/>
      <w:bookmarkEnd w:id="54"/>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2454"/>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705950" w:rsidRPr="00352A4F" w14:paraId="571BB9E1" w14:textId="77777777" w:rsidTr="005D7F4F">
        <w:trPr>
          <w:cantSplit/>
        </w:trPr>
        <w:tc>
          <w:tcPr>
            <w:tcW w:w="2880" w:type="dxa"/>
            <w:gridSpan w:val="2"/>
            <w:vMerge w:val="restart"/>
            <w:tcBorders>
              <w:top w:val="single" w:sz="12" w:space="0" w:color="auto"/>
              <w:left w:val="single" w:sz="12" w:space="0" w:color="auto"/>
              <w:right w:val="single" w:sz="12" w:space="0" w:color="auto"/>
            </w:tcBorders>
            <w:vAlign w:val="center"/>
          </w:tcPr>
          <w:p w14:paraId="72148843"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ELEMENTS</w:t>
            </w:r>
          </w:p>
        </w:tc>
        <w:tc>
          <w:tcPr>
            <w:tcW w:w="2160" w:type="dxa"/>
            <w:gridSpan w:val="4"/>
            <w:tcBorders>
              <w:top w:val="single" w:sz="12" w:space="0" w:color="auto"/>
              <w:left w:val="single" w:sz="12" w:space="0" w:color="auto"/>
              <w:right w:val="single" w:sz="12" w:space="0" w:color="auto"/>
            </w:tcBorders>
            <w:vAlign w:val="center"/>
          </w:tcPr>
          <w:p w14:paraId="18BC6D60"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2018</w:t>
            </w:r>
          </w:p>
        </w:tc>
        <w:tc>
          <w:tcPr>
            <w:tcW w:w="2160" w:type="dxa"/>
            <w:gridSpan w:val="4"/>
            <w:tcBorders>
              <w:top w:val="single" w:sz="12" w:space="0" w:color="auto"/>
              <w:left w:val="single" w:sz="12" w:space="0" w:color="auto"/>
              <w:right w:val="single" w:sz="12" w:space="0" w:color="auto"/>
            </w:tcBorders>
            <w:vAlign w:val="center"/>
          </w:tcPr>
          <w:p w14:paraId="0FBCB93F"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2019</w:t>
            </w:r>
          </w:p>
        </w:tc>
        <w:tc>
          <w:tcPr>
            <w:tcW w:w="2160" w:type="dxa"/>
            <w:gridSpan w:val="4"/>
            <w:tcBorders>
              <w:top w:val="single" w:sz="12" w:space="0" w:color="auto"/>
              <w:left w:val="single" w:sz="12" w:space="0" w:color="auto"/>
              <w:right w:val="single" w:sz="12" w:space="0" w:color="auto"/>
            </w:tcBorders>
            <w:vAlign w:val="center"/>
          </w:tcPr>
          <w:p w14:paraId="561B504C"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2020</w:t>
            </w:r>
          </w:p>
        </w:tc>
        <w:tc>
          <w:tcPr>
            <w:tcW w:w="2160" w:type="dxa"/>
            <w:gridSpan w:val="4"/>
            <w:tcBorders>
              <w:top w:val="single" w:sz="12" w:space="0" w:color="auto"/>
              <w:left w:val="single" w:sz="12" w:space="0" w:color="auto"/>
              <w:right w:val="single" w:sz="12" w:space="0" w:color="auto"/>
            </w:tcBorders>
            <w:vAlign w:val="center"/>
          </w:tcPr>
          <w:p w14:paraId="70E4461A"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2021</w:t>
            </w:r>
          </w:p>
        </w:tc>
        <w:tc>
          <w:tcPr>
            <w:tcW w:w="2160" w:type="dxa"/>
            <w:gridSpan w:val="4"/>
            <w:tcBorders>
              <w:top w:val="single" w:sz="12" w:space="0" w:color="auto"/>
              <w:left w:val="single" w:sz="12" w:space="0" w:color="auto"/>
              <w:right w:val="single" w:sz="12" w:space="0" w:color="auto"/>
            </w:tcBorders>
            <w:vAlign w:val="center"/>
          </w:tcPr>
          <w:p w14:paraId="00625321"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2022</w:t>
            </w:r>
          </w:p>
        </w:tc>
      </w:tr>
      <w:tr w:rsidR="00705950" w:rsidRPr="00352A4F" w14:paraId="17B6EF9B" w14:textId="77777777" w:rsidTr="005D7F4F">
        <w:trPr>
          <w:cantSplit/>
        </w:trPr>
        <w:tc>
          <w:tcPr>
            <w:tcW w:w="2880" w:type="dxa"/>
            <w:gridSpan w:val="2"/>
            <w:vMerge/>
            <w:tcBorders>
              <w:left w:val="single" w:sz="12" w:space="0" w:color="auto"/>
              <w:bottom w:val="single" w:sz="12" w:space="0" w:color="auto"/>
              <w:right w:val="single" w:sz="12" w:space="0" w:color="auto"/>
            </w:tcBorders>
            <w:vAlign w:val="center"/>
          </w:tcPr>
          <w:p w14:paraId="5DB6E2FA" w14:textId="77777777" w:rsidR="00705950" w:rsidRPr="00352A4F" w:rsidRDefault="00705950" w:rsidP="005D7F4F">
            <w:pPr>
              <w:jc w:val="center"/>
              <w:rPr>
                <w:rFonts w:ascii="Candara" w:hAnsi="Candara"/>
                <w:sz w:val="22"/>
                <w:szCs w:val="22"/>
              </w:rPr>
            </w:pPr>
          </w:p>
        </w:tc>
        <w:tc>
          <w:tcPr>
            <w:tcW w:w="540" w:type="dxa"/>
            <w:tcBorders>
              <w:left w:val="single" w:sz="12" w:space="0" w:color="auto"/>
              <w:bottom w:val="single" w:sz="12" w:space="0" w:color="auto"/>
              <w:right w:val="single" w:sz="2" w:space="0" w:color="auto"/>
            </w:tcBorders>
            <w:vAlign w:val="center"/>
          </w:tcPr>
          <w:p w14:paraId="4C2E6ACF"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Q1</w:t>
            </w:r>
          </w:p>
        </w:tc>
        <w:tc>
          <w:tcPr>
            <w:tcW w:w="540" w:type="dxa"/>
            <w:tcBorders>
              <w:left w:val="single" w:sz="2" w:space="0" w:color="auto"/>
              <w:bottom w:val="single" w:sz="12" w:space="0" w:color="auto"/>
              <w:right w:val="single" w:sz="2" w:space="0" w:color="auto"/>
            </w:tcBorders>
            <w:vAlign w:val="center"/>
          </w:tcPr>
          <w:p w14:paraId="2BC466CF"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Q2</w:t>
            </w:r>
          </w:p>
        </w:tc>
        <w:tc>
          <w:tcPr>
            <w:tcW w:w="540" w:type="dxa"/>
            <w:tcBorders>
              <w:left w:val="single" w:sz="2" w:space="0" w:color="auto"/>
              <w:bottom w:val="single" w:sz="12" w:space="0" w:color="auto"/>
              <w:right w:val="single" w:sz="2" w:space="0" w:color="auto"/>
            </w:tcBorders>
            <w:vAlign w:val="center"/>
          </w:tcPr>
          <w:p w14:paraId="28A8E459"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Q3</w:t>
            </w:r>
          </w:p>
        </w:tc>
        <w:tc>
          <w:tcPr>
            <w:tcW w:w="540" w:type="dxa"/>
            <w:tcBorders>
              <w:left w:val="single" w:sz="2" w:space="0" w:color="auto"/>
              <w:bottom w:val="single" w:sz="12" w:space="0" w:color="auto"/>
              <w:right w:val="single" w:sz="12" w:space="0" w:color="auto"/>
            </w:tcBorders>
            <w:vAlign w:val="center"/>
          </w:tcPr>
          <w:p w14:paraId="724CF94E"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Q4</w:t>
            </w:r>
          </w:p>
        </w:tc>
        <w:tc>
          <w:tcPr>
            <w:tcW w:w="540" w:type="dxa"/>
            <w:tcBorders>
              <w:left w:val="single" w:sz="12" w:space="0" w:color="auto"/>
              <w:bottom w:val="single" w:sz="12" w:space="0" w:color="auto"/>
              <w:right w:val="single" w:sz="2" w:space="0" w:color="auto"/>
            </w:tcBorders>
            <w:vAlign w:val="center"/>
          </w:tcPr>
          <w:p w14:paraId="0E051069"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Q1</w:t>
            </w:r>
          </w:p>
        </w:tc>
        <w:tc>
          <w:tcPr>
            <w:tcW w:w="540" w:type="dxa"/>
            <w:tcBorders>
              <w:left w:val="single" w:sz="2" w:space="0" w:color="auto"/>
              <w:bottom w:val="single" w:sz="12" w:space="0" w:color="auto"/>
              <w:right w:val="single" w:sz="2" w:space="0" w:color="auto"/>
            </w:tcBorders>
            <w:vAlign w:val="center"/>
          </w:tcPr>
          <w:p w14:paraId="73535559"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Q2</w:t>
            </w:r>
          </w:p>
        </w:tc>
        <w:tc>
          <w:tcPr>
            <w:tcW w:w="540" w:type="dxa"/>
            <w:tcBorders>
              <w:left w:val="single" w:sz="2" w:space="0" w:color="auto"/>
              <w:bottom w:val="single" w:sz="12" w:space="0" w:color="auto"/>
              <w:right w:val="single" w:sz="2" w:space="0" w:color="auto"/>
            </w:tcBorders>
            <w:vAlign w:val="center"/>
          </w:tcPr>
          <w:p w14:paraId="5EFE22ED"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Q3</w:t>
            </w:r>
          </w:p>
        </w:tc>
        <w:tc>
          <w:tcPr>
            <w:tcW w:w="540" w:type="dxa"/>
            <w:tcBorders>
              <w:left w:val="single" w:sz="2" w:space="0" w:color="auto"/>
              <w:bottom w:val="single" w:sz="12" w:space="0" w:color="auto"/>
              <w:right w:val="single" w:sz="12" w:space="0" w:color="auto"/>
            </w:tcBorders>
            <w:vAlign w:val="center"/>
          </w:tcPr>
          <w:p w14:paraId="568ED801"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Q4</w:t>
            </w:r>
          </w:p>
        </w:tc>
        <w:tc>
          <w:tcPr>
            <w:tcW w:w="540" w:type="dxa"/>
            <w:tcBorders>
              <w:left w:val="single" w:sz="12" w:space="0" w:color="auto"/>
              <w:bottom w:val="single" w:sz="12" w:space="0" w:color="auto"/>
              <w:right w:val="single" w:sz="2" w:space="0" w:color="auto"/>
            </w:tcBorders>
            <w:vAlign w:val="center"/>
          </w:tcPr>
          <w:p w14:paraId="41018C82"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Q1</w:t>
            </w:r>
          </w:p>
        </w:tc>
        <w:tc>
          <w:tcPr>
            <w:tcW w:w="540" w:type="dxa"/>
            <w:tcBorders>
              <w:left w:val="single" w:sz="2" w:space="0" w:color="auto"/>
              <w:bottom w:val="single" w:sz="12" w:space="0" w:color="auto"/>
              <w:right w:val="single" w:sz="2" w:space="0" w:color="auto"/>
            </w:tcBorders>
            <w:vAlign w:val="center"/>
          </w:tcPr>
          <w:p w14:paraId="73783183"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Q2</w:t>
            </w:r>
          </w:p>
        </w:tc>
        <w:tc>
          <w:tcPr>
            <w:tcW w:w="540" w:type="dxa"/>
            <w:tcBorders>
              <w:left w:val="single" w:sz="2" w:space="0" w:color="auto"/>
              <w:bottom w:val="single" w:sz="12" w:space="0" w:color="auto"/>
              <w:right w:val="single" w:sz="2" w:space="0" w:color="auto"/>
            </w:tcBorders>
            <w:vAlign w:val="center"/>
          </w:tcPr>
          <w:p w14:paraId="65106A12"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Q3</w:t>
            </w:r>
          </w:p>
        </w:tc>
        <w:tc>
          <w:tcPr>
            <w:tcW w:w="540" w:type="dxa"/>
            <w:tcBorders>
              <w:left w:val="single" w:sz="2" w:space="0" w:color="auto"/>
              <w:bottom w:val="single" w:sz="12" w:space="0" w:color="auto"/>
              <w:right w:val="single" w:sz="12" w:space="0" w:color="auto"/>
            </w:tcBorders>
            <w:vAlign w:val="center"/>
          </w:tcPr>
          <w:p w14:paraId="41C21B91"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Q4</w:t>
            </w:r>
          </w:p>
        </w:tc>
        <w:tc>
          <w:tcPr>
            <w:tcW w:w="540" w:type="dxa"/>
            <w:tcBorders>
              <w:left w:val="single" w:sz="12" w:space="0" w:color="auto"/>
              <w:bottom w:val="single" w:sz="12" w:space="0" w:color="auto"/>
              <w:right w:val="single" w:sz="2" w:space="0" w:color="auto"/>
            </w:tcBorders>
            <w:vAlign w:val="center"/>
          </w:tcPr>
          <w:p w14:paraId="4EA85A26"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Q1</w:t>
            </w:r>
          </w:p>
        </w:tc>
        <w:tc>
          <w:tcPr>
            <w:tcW w:w="540" w:type="dxa"/>
            <w:tcBorders>
              <w:left w:val="single" w:sz="2" w:space="0" w:color="auto"/>
              <w:bottom w:val="single" w:sz="12" w:space="0" w:color="auto"/>
              <w:right w:val="single" w:sz="2" w:space="0" w:color="auto"/>
            </w:tcBorders>
            <w:vAlign w:val="center"/>
          </w:tcPr>
          <w:p w14:paraId="2B9740CB"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Q2</w:t>
            </w:r>
          </w:p>
        </w:tc>
        <w:tc>
          <w:tcPr>
            <w:tcW w:w="540" w:type="dxa"/>
            <w:tcBorders>
              <w:left w:val="single" w:sz="2" w:space="0" w:color="auto"/>
              <w:bottom w:val="single" w:sz="12" w:space="0" w:color="auto"/>
              <w:right w:val="single" w:sz="2" w:space="0" w:color="auto"/>
            </w:tcBorders>
            <w:vAlign w:val="center"/>
          </w:tcPr>
          <w:p w14:paraId="649D6F2E"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Q3</w:t>
            </w:r>
          </w:p>
        </w:tc>
        <w:tc>
          <w:tcPr>
            <w:tcW w:w="540" w:type="dxa"/>
            <w:tcBorders>
              <w:left w:val="single" w:sz="2" w:space="0" w:color="auto"/>
              <w:bottom w:val="single" w:sz="12" w:space="0" w:color="auto"/>
              <w:right w:val="single" w:sz="12" w:space="0" w:color="auto"/>
            </w:tcBorders>
            <w:vAlign w:val="center"/>
          </w:tcPr>
          <w:p w14:paraId="06BF23D6"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Q4</w:t>
            </w:r>
          </w:p>
        </w:tc>
        <w:tc>
          <w:tcPr>
            <w:tcW w:w="540" w:type="dxa"/>
            <w:tcBorders>
              <w:left w:val="single" w:sz="12" w:space="0" w:color="auto"/>
              <w:bottom w:val="single" w:sz="12" w:space="0" w:color="auto"/>
              <w:right w:val="single" w:sz="2" w:space="0" w:color="auto"/>
            </w:tcBorders>
            <w:vAlign w:val="center"/>
          </w:tcPr>
          <w:p w14:paraId="6DCE8056"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Q1</w:t>
            </w:r>
          </w:p>
        </w:tc>
        <w:tc>
          <w:tcPr>
            <w:tcW w:w="540" w:type="dxa"/>
            <w:tcBorders>
              <w:left w:val="single" w:sz="2" w:space="0" w:color="auto"/>
              <w:bottom w:val="single" w:sz="12" w:space="0" w:color="auto"/>
              <w:right w:val="single" w:sz="2" w:space="0" w:color="auto"/>
            </w:tcBorders>
            <w:vAlign w:val="center"/>
          </w:tcPr>
          <w:p w14:paraId="261E5AE8"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Q2</w:t>
            </w:r>
          </w:p>
        </w:tc>
        <w:tc>
          <w:tcPr>
            <w:tcW w:w="540" w:type="dxa"/>
            <w:tcBorders>
              <w:left w:val="single" w:sz="2" w:space="0" w:color="auto"/>
              <w:bottom w:val="single" w:sz="12" w:space="0" w:color="auto"/>
              <w:right w:val="single" w:sz="2" w:space="0" w:color="auto"/>
            </w:tcBorders>
            <w:vAlign w:val="center"/>
          </w:tcPr>
          <w:p w14:paraId="75922CE7"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Q3</w:t>
            </w:r>
          </w:p>
        </w:tc>
        <w:tc>
          <w:tcPr>
            <w:tcW w:w="540" w:type="dxa"/>
            <w:tcBorders>
              <w:left w:val="single" w:sz="2" w:space="0" w:color="auto"/>
              <w:bottom w:val="single" w:sz="12" w:space="0" w:color="auto"/>
              <w:right w:val="single" w:sz="12" w:space="0" w:color="auto"/>
            </w:tcBorders>
            <w:vAlign w:val="center"/>
          </w:tcPr>
          <w:p w14:paraId="03D183B9" w14:textId="77777777" w:rsidR="00705950" w:rsidRPr="00352A4F" w:rsidRDefault="00705950" w:rsidP="005D7F4F">
            <w:pPr>
              <w:jc w:val="center"/>
              <w:rPr>
                <w:rFonts w:ascii="Candara" w:hAnsi="Candara"/>
                <w:b/>
                <w:sz w:val="22"/>
                <w:szCs w:val="22"/>
              </w:rPr>
            </w:pPr>
            <w:r w:rsidRPr="00352A4F">
              <w:rPr>
                <w:rFonts w:ascii="Candara" w:hAnsi="Candara"/>
                <w:b/>
                <w:sz w:val="22"/>
                <w:szCs w:val="22"/>
              </w:rPr>
              <w:t>Q4</w:t>
            </w:r>
          </w:p>
        </w:tc>
      </w:tr>
      <w:tr w:rsidR="00705950" w:rsidRPr="00352A4F" w14:paraId="334647C6" w14:textId="77777777" w:rsidTr="005D7F4F">
        <w:trPr>
          <w:cantSplit/>
          <w:trHeight w:hRule="exact" w:val="707"/>
        </w:trPr>
        <w:tc>
          <w:tcPr>
            <w:tcW w:w="426" w:type="dxa"/>
            <w:tcBorders>
              <w:left w:val="single" w:sz="12" w:space="0" w:color="auto"/>
            </w:tcBorders>
            <w:vAlign w:val="center"/>
          </w:tcPr>
          <w:p w14:paraId="6012C4E7" w14:textId="77777777" w:rsidR="00705950" w:rsidRPr="00352A4F" w:rsidRDefault="00705950" w:rsidP="005D7F4F">
            <w:pPr>
              <w:jc w:val="center"/>
              <w:rPr>
                <w:rFonts w:ascii="Candara" w:hAnsi="Candara"/>
                <w:sz w:val="22"/>
                <w:szCs w:val="22"/>
              </w:rPr>
            </w:pPr>
            <w:r w:rsidRPr="00352A4F">
              <w:rPr>
                <w:rFonts w:ascii="Candara" w:hAnsi="Candara"/>
                <w:sz w:val="22"/>
                <w:szCs w:val="22"/>
              </w:rPr>
              <w:t>1</w:t>
            </w:r>
          </w:p>
        </w:tc>
        <w:tc>
          <w:tcPr>
            <w:tcW w:w="2454" w:type="dxa"/>
            <w:tcBorders>
              <w:right w:val="single" w:sz="12" w:space="0" w:color="auto"/>
            </w:tcBorders>
            <w:vAlign w:val="center"/>
          </w:tcPr>
          <w:p w14:paraId="4B18C994" w14:textId="77777777" w:rsidR="00705950" w:rsidRPr="00352A4F" w:rsidRDefault="00705950" w:rsidP="005D7F4F">
            <w:pPr>
              <w:spacing w:before="120"/>
              <w:rPr>
                <w:rFonts w:ascii="Candara" w:hAnsi="Candara"/>
                <w:sz w:val="22"/>
                <w:szCs w:val="22"/>
              </w:rPr>
            </w:pPr>
            <w:r w:rsidRPr="00352A4F">
              <w:rPr>
                <w:rFonts w:ascii="Candara" w:hAnsi="Candara"/>
                <w:sz w:val="22"/>
                <w:szCs w:val="22"/>
              </w:rPr>
              <w:t>Material development and dissemination awareness creation</w:t>
            </w:r>
          </w:p>
        </w:tc>
        <w:tc>
          <w:tcPr>
            <w:tcW w:w="540" w:type="dxa"/>
            <w:tcBorders>
              <w:left w:val="single" w:sz="12" w:space="0" w:color="auto"/>
              <w:bottom w:val="single" w:sz="2" w:space="0" w:color="auto"/>
              <w:right w:val="single" w:sz="2" w:space="0" w:color="auto"/>
            </w:tcBorders>
            <w:vAlign w:val="center"/>
          </w:tcPr>
          <w:p w14:paraId="10FA0FAE"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643842AD"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5D62D717"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vAlign w:val="center"/>
          </w:tcPr>
          <w:p w14:paraId="33E26AF1"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102D745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3AD62BAA"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vAlign w:val="center"/>
          </w:tcPr>
          <w:p w14:paraId="4555F9B7"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0E59BCF9"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23B3479E"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2FCF43DA"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3D6AD8AA"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4706BCC3"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688457DC"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382B76A7"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clear" w:color="auto" w:fill="auto"/>
            <w:vAlign w:val="center"/>
          </w:tcPr>
          <w:p w14:paraId="7673B570"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5004828C"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58110E3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215C7B7A"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73F9C312"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12" w:space="0" w:color="auto"/>
            </w:tcBorders>
            <w:shd w:val="clear" w:color="auto" w:fill="auto"/>
            <w:vAlign w:val="center"/>
          </w:tcPr>
          <w:p w14:paraId="4FBD7BE1" w14:textId="77777777" w:rsidR="00705950" w:rsidRPr="00352A4F" w:rsidRDefault="00705950" w:rsidP="005D7F4F">
            <w:pPr>
              <w:jc w:val="center"/>
              <w:rPr>
                <w:rFonts w:ascii="Candara" w:hAnsi="Candara"/>
                <w:sz w:val="22"/>
                <w:szCs w:val="22"/>
              </w:rPr>
            </w:pPr>
          </w:p>
        </w:tc>
      </w:tr>
      <w:tr w:rsidR="00705950" w:rsidRPr="00352A4F" w14:paraId="71F6267B" w14:textId="77777777" w:rsidTr="005D7F4F">
        <w:trPr>
          <w:cantSplit/>
          <w:trHeight w:hRule="exact" w:val="707"/>
        </w:trPr>
        <w:tc>
          <w:tcPr>
            <w:tcW w:w="426" w:type="dxa"/>
            <w:tcBorders>
              <w:left w:val="single" w:sz="12" w:space="0" w:color="auto"/>
            </w:tcBorders>
            <w:vAlign w:val="center"/>
          </w:tcPr>
          <w:p w14:paraId="2A3C3306" w14:textId="77777777" w:rsidR="00705950" w:rsidRPr="00352A4F" w:rsidRDefault="00705950" w:rsidP="005D7F4F">
            <w:pPr>
              <w:jc w:val="center"/>
              <w:rPr>
                <w:rFonts w:ascii="Candara" w:hAnsi="Candara"/>
                <w:sz w:val="22"/>
                <w:szCs w:val="22"/>
              </w:rPr>
            </w:pPr>
            <w:r w:rsidRPr="00352A4F">
              <w:rPr>
                <w:rFonts w:ascii="Candara" w:hAnsi="Candara"/>
                <w:sz w:val="22"/>
                <w:szCs w:val="22"/>
              </w:rPr>
              <w:t>2</w:t>
            </w:r>
          </w:p>
        </w:tc>
        <w:tc>
          <w:tcPr>
            <w:tcW w:w="2454" w:type="dxa"/>
            <w:tcBorders>
              <w:right w:val="single" w:sz="12" w:space="0" w:color="auto"/>
            </w:tcBorders>
            <w:vAlign w:val="center"/>
          </w:tcPr>
          <w:p w14:paraId="627E3A94" w14:textId="77777777" w:rsidR="00705950" w:rsidRPr="00352A4F" w:rsidRDefault="00705950" w:rsidP="005D7F4F">
            <w:pPr>
              <w:spacing w:before="120"/>
              <w:rPr>
                <w:rFonts w:ascii="Candara" w:hAnsi="Candara"/>
                <w:sz w:val="22"/>
                <w:szCs w:val="22"/>
              </w:rPr>
            </w:pPr>
            <w:r w:rsidRPr="00352A4F">
              <w:rPr>
                <w:rFonts w:ascii="Candara" w:hAnsi="Candara"/>
                <w:sz w:val="22"/>
                <w:szCs w:val="22"/>
              </w:rPr>
              <w:t>Public engagements</w:t>
            </w:r>
          </w:p>
        </w:tc>
        <w:tc>
          <w:tcPr>
            <w:tcW w:w="540" w:type="dxa"/>
            <w:tcBorders>
              <w:left w:val="single" w:sz="12" w:space="0" w:color="auto"/>
              <w:bottom w:val="single" w:sz="2" w:space="0" w:color="auto"/>
              <w:right w:val="single" w:sz="2" w:space="0" w:color="auto"/>
            </w:tcBorders>
            <w:vAlign w:val="center"/>
          </w:tcPr>
          <w:p w14:paraId="1F9A31F5"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797B56F2"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0BC3850B"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vAlign w:val="center"/>
          </w:tcPr>
          <w:p w14:paraId="66D3A5AD"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6087BDE7"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528D41E0"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10250AFD"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782352DD"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4" w:space="0" w:color="auto"/>
              <w:right w:val="single" w:sz="2" w:space="0" w:color="auto"/>
            </w:tcBorders>
            <w:shd w:val="pct45" w:color="auto" w:fill="auto"/>
            <w:vAlign w:val="center"/>
          </w:tcPr>
          <w:p w14:paraId="7E2EE902"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4" w:space="0" w:color="auto"/>
              <w:right w:val="single" w:sz="2" w:space="0" w:color="auto"/>
            </w:tcBorders>
            <w:shd w:val="pct45" w:color="auto" w:fill="auto"/>
            <w:vAlign w:val="center"/>
          </w:tcPr>
          <w:p w14:paraId="68ADF453"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74830511"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6166531C"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4" w:space="0" w:color="auto"/>
              <w:right w:val="single" w:sz="2" w:space="0" w:color="auto"/>
            </w:tcBorders>
            <w:shd w:val="pct45" w:color="auto" w:fill="auto"/>
            <w:vAlign w:val="center"/>
          </w:tcPr>
          <w:p w14:paraId="2D8F55C7"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4" w:space="0" w:color="auto"/>
              <w:right w:val="single" w:sz="2" w:space="0" w:color="auto"/>
            </w:tcBorders>
            <w:shd w:val="pct45" w:color="auto" w:fill="auto"/>
            <w:vAlign w:val="center"/>
          </w:tcPr>
          <w:p w14:paraId="6EDA8FC0"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51C9BE7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439DF0D1"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vAlign w:val="center"/>
          </w:tcPr>
          <w:p w14:paraId="1D2C643C"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vAlign w:val="center"/>
          </w:tcPr>
          <w:p w14:paraId="4B0E1143"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75B90B68"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12" w:space="0" w:color="auto"/>
            </w:tcBorders>
            <w:shd w:val="clear" w:color="auto" w:fill="auto"/>
            <w:vAlign w:val="center"/>
          </w:tcPr>
          <w:p w14:paraId="56F78D57" w14:textId="77777777" w:rsidR="00705950" w:rsidRPr="00352A4F" w:rsidRDefault="00705950" w:rsidP="005D7F4F">
            <w:pPr>
              <w:jc w:val="center"/>
              <w:rPr>
                <w:rFonts w:ascii="Candara" w:hAnsi="Candara"/>
                <w:sz w:val="22"/>
                <w:szCs w:val="22"/>
              </w:rPr>
            </w:pPr>
          </w:p>
        </w:tc>
      </w:tr>
      <w:tr w:rsidR="00705950" w:rsidRPr="00352A4F" w14:paraId="4CD264C7" w14:textId="77777777" w:rsidTr="005D7F4F">
        <w:trPr>
          <w:cantSplit/>
          <w:trHeight w:hRule="exact" w:val="707"/>
        </w:trPr>
        <w:tc>
          <w:tcPr>
            <w:tcW w:w="426" w:type="dxa"/>
            <w:tcBorders>
              <w:left w:val="single" w:sz="12" w:space="0" w:color="auto"/>
            </w:tcBorders>
            <w:vAlign w:val="center"/>
          </w:tcPr>
          <w:p w14:paraId="0B2F41C3" w14:textId="77777777" w:rsidR="00705950" w:rsidRPr="00352A4F" w:rsidRDefault="00705950" w:rsidP="005D7F4F">
            <w:pPr>
              <w:jc w:val="center"/>
              <w:rPr>
                <w:rFonts w:ascii="Candara" w:hAnsi="Candara"/>
                <w:sz w:val="22"/>
                <w:szCs w:val="22"/>
              </w:rPr>
            </w:pPr>
            <w:r w:rsidRPr="00352A4F">
              <w:rPr>
                <w:rFonts w:ascii="Candara" w:hAnsi="Candara"/>
                <w:sz w:val="22"/>
                <w:szCs w:val="22"/>
              </w:rPr>
              <w:t>3</w:t>
            </w:r>
          </w:p>
        </w:tc>
        <w:tc>
          <w:tcPr>
            <w:tcW w:w="2454" w:type="dxa"/>
            <w:tcBorders>
              <w:right w:val="single" w:sz="12" w:space="0" w:color="auto"/>
            </w:tcBorders>
            <w:vAlign w:val="center"/>
          </w:tcPr>
          <w:p w14:paraId="2EFA79BB" w14:textId="77777777" w:rsidR="00705950" w:rsidRPr="00352A4F" w:rsidRDefault="00705950" w:rsidP="005D7F4F">
            <w:pPr>
              <w:spacing w:before="120"/>
              <w:rPr>
                <w:rFonts w:ascii="Candara" w:hAnsi="Candara"/>
                <w:sz w:val="22"/>
                <w:szCs w:val="22"/>
              </w:rPr>
            </w:pPr>
            <w:r w:rsidRPr="00352A4F">
              <w:rPr>
                <w:rFonts w:ascii="Candara" w:hAnsi="Candara"/>
                <w:sz w:val="22"/>
                <w:szCs w:val="22"/>
              </w:rPr>
              <w:t xml:space="preserve">Advocacy and  campaigns </w:t>
            </w:r>
          </w:p>
        </w:tc>
        <w:tc>
          <w:tcPr>
            <w:tcW w:w="540" w:type="dxa"/>
            <w:tcBorders>
              <w:left w:val="single" w:sz="12" w:space="0" w:color="auto"/>
              <w:bottom w:val="single" w:sz="2" w:space="0" w:color="auto"/>
              <w:right w:val="single" w:sz="2" w:space="0" w:color="auto"/>
            </w:tcBorders>
            <w:shd w:val="pct45" w:color="auto" w:fill="auto"/>
            <w:vAlign w:val="center"/>
          </w:tcPr>
          <w:p w14:paraId="5A1CD4F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1F242137"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481B0802"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500F0413"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6B1C3473"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34152108"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29A0F01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1E28A24A"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2" w:space="0" w:color="auto"/>
              <w:right w:val="single" w:sz="2" w:space="0" w:color="auto"/>
            </w:tcBorders>
            <w:shd w:val="pct45" w:color="auto" w:fill="auto"/>
            <w:vAlign w:val="center"/>
          </w:tcPr>
          <w:p w14:paraId="17E6C03C"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2" w:space="0" w:color="auto"/>
              <w:right w:val="single" w:sz="2" w:space="0" w:color="auto"/>
            </w:tcBorders>
            <w:shd w:val="pct45" w:color="auto" w:fill="auto"/>
            <w:vAlign w:val="center"/>
          </w:tcPr>
          <w:p w14:paraId="0A697EFD"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0C396470"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10CEDCD4"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2" w:space="0" w:color="auto"/>
              <w:right w:val="single" w:sz="2" w:space="0" w:color="auto"/>
            </w:tcBorders>
            <w:shd w:val="pct45" w:color="auto" w:fill="auto"/>
            <w:vAlign w:val="center"/>
          </w:tcPr>
          <w:p w14:paraId="6AFA7712"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2" w:space="0" w:color="auto"/>
              <w:right w:val="single" w:sz="2" w:space="0" w:color="auto"/>
            </w:tcBorders>
            <w:shd w:val="pct45" w:color="auto" w:fill="auto"/>
            <w:vAlign w:val="center"/>
          </w:tcPr>
          <w:p w14:paraId="25B6E760"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74D70ED6"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79611416"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1C4C8302"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3E4AB6AC"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534EC13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12" w:space="0" w:color="auto"/>
            </w:tcBorders>
            <w:shd w:val="clear" w:color="auto" w:fill="auto"/>
            <w:vAlign w:val="center"/>
          </w:tcPr>
          <w:p w14:paraId="0F5862C9" w14:textId="77777777" w:rsidR="00705950" w:rsidRPr="00352A4F" w:rsidRDefault="00705950" w:rsidP="005D7F4F">
            <w:pPr>
              <w:jc w:val="center"/>
              <w:rPr>
                <w:rFonts w:ascii="Candara" w:hAnsi="Candara"/>
                <w:sz w:val="22"/>
                <w:szCs w:val="22"/>
              </w:rPr>
            </w:pPr>
          </w:p>
        </w:tc>
      </w:tr>
      <w:tr w:rsidR="00705950" w:rsidRPr="00352A4F" w14:paraId="354D54CF" w14:textId="77777777" w:rsidTr="005D7F4F">
        <w:trPr>
          <w:cantSplit/>
          <w:trHeight w:hRule="exact" w:val="383"/>
        </w:trPr>
        <w:tc>
          <w:tcPr>
            <w:tcW w:w="426" w:type="dxa"/>
            <w:tcBorders>
              <w:left w:val="single" w:sz="12" w:space="0" w:color="auto"/>
            </w:tcBorders>
            <w:vAlign w:val="center"/>
          </w:tcPr>
          <w:p w14:paraId="3E710321" w14:textId="77777777" w:rsidR="00705950" w:rsidRPr="00352A4F" w:rsidRDefault="00705950" w:rsidP="005D7F4F">
            <w:pPr>
              <w:jc w:val="center"/>
              <w:rPr>
                <w:rFonts w:ascii="Candara" w:hAnsi="Candara"/>
                <w:sz w:val="22"/>
                <w:szCs w:val="22"/>
              </w:rPr>
            </w:pPr>
            <w:r w:rsidRPr="00352A4F">
              <w:rPr>
                <w:rFonts w:ascii="Candara" w:hAnsi="Candara"/>
                <w:sz w:val="22"/>
                <w:szCs w:val="22"/>
              </w:rPr>
              <w:t>4</w:t>
            </w:r>
          </w:p>
        </w:tc>
        <w:tc>
          <w:tcPr>
            <w:tcW w:w="2454" w:type="dxa"/>
            <w:tcBorders>
              <w:right w:val="single" w:sz="12" w:space="0" w:color="auto"/>
            </w:tcBorders>
            <w:vAlign w:val="center"/>
          </w:tcPr>
          <w:p w14:paraId="1091E4DB" w14:textId="77777777" w:rsidR="00705950" w:rsidRPr="00352A4F" w:rsidRDefault="00705950" w:rsidP="005D7F4F">
            <w:pPr>
              <w:spacing w:before="120"/>
              <w:rPr>
                <w:rFonts w:ascii="Candara" w:hAnsi="Candara"/>
                <w:sz w:val="22"/>
                <w:szCs w:val="22"/>
              </w:rPr>
            </w:pPr>
            <w:r w:rsidRPr="00352A4F">
              <w:rPr>
                <w:rFonts w:ascii="Candara" w:hAnsi="Candara"/>
                <w:sz w:val="22"/>
                <w:szCs w:val="22"/>
              </w:rPr>
              <w:t xml:space="preserve">Provide services </w:t>
            </w:r>
          </w:p>
        </w:tc>
        <w:tc>
          <w:tcPr>
            <w:tcW w:w="540" w:type="dxa"/>
            <w:tcBorders>
              <w:left w:val="single" w:sz="12" w:space="0" w:color="auto"/>
              <w:bottom w:val="single" w:sz="2" w:space="0" w:color="auto"/>
              <w:right w:val="single" w:sz="2" w:space="0" w:color="auto"/>
            </w:tcBorders>
            <w:shd w:val="pct45" w:color="auto" w:fill="auto"/>
            <w:vAlign w:val="center"/>
          </w:tcPr>
          <w:p w14:paraId="48054D32"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0E6F5461"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clear" w:color="auto" w:fill="auto"/>
            <w:vAlign w:val="center"/>
          </w:tcPr>
          <w:p w14:paraId="6004BF37"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312880BD"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79DFB1BE"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15B2B31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clear" w:color="auto" w:fill="auto"/>
            <w:vAlign w:val="center"/>
          </w:tcPr>
          <w:p w14:paraId="038E71B9"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0AAD884C"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3E528707"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7F12F2F4"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clear" w:color="auto" w:fill="auto"/>
            <w:vAlign w:val="center"/>
          </w:tcPr>
          <w:p w14:paraId="14FF6B8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25CE1C9A"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6F2BF6A4"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04A1E259"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clear" w:color="auto" w:fill="auto"/>
            <w:vAlign w:val="center"/>
          </w:tcPr>
          <w:p w14:paraId="5175320B"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180DB54D"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60F114A0"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1BB12D2C"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771EABCD"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12" w:space="0" w:color="auto"/>
            </w:tcBorders>
            <w:shd w:val="clear" w:color="auto" w:fill="auto"/>
            <w:vAlign w:val="center"/>
          </w:tcPr>
          <w:p w14:paraId="6EB1C7DD" w14:textId="77777777" w:rsidR="00705950" w:rsidRPr="00352A4F" w:rsidRDefault="00705950" w:rsidP="005D7F4F">
            <w:pPr>
              <w:jc w:val="center"/>
              <w:rPr>
                <w:rFonts w:ascii="Candara" w:hAnsi="Candara"/>
                <w:sz w:val="22"/>
                <w:szCs w:val="22"/>
              </w:rPr>
            </w:pPr>
          </w:p>
        </w:tc>
      </w:tr>
      <w:tr w:rsidR="00705950" w:rsidRPr="00352A4F" w14:paraId="5C42A3F1" w14:textId="77777777" w:rsidTr="005D7F4F">
        <w:trPr>
          <w:cantSplit/>
          <w:trHeight w:hRule="exact" w:val="383"/>
        </w:trPr>
        <w:tc>
          <w:tcPr>
            <w:tcW w:w="426" w:type="dxa"/>
            <w:tcBorders>
              <w:left w:val="single" w:sz="12" w:space="0" w:color="auto"/>
            </w:tcBorders>
            <w:vAlign w:val="center"/>
          </w:tcPr>
          <w:p w14:paraId="72BB55D9" w14:textId="77777777" w:rsidR="00705950" w:rsidRPr="00352A4F" w:rsidRDefault="00705950" w:rsidP="005D7F4F">
            <w:pPr>
              <w:jc w:val="center"/>
              <w:rPr>
                <w:rFonts w:ascii="Candara" w:hAnsi="Candara"/>
                <w:sz w:val="22"/>
                <w:szCs w:val="22"/>
              </w:rPr>
            </w:pPr>
            <w:r w:rsidRPr="00352A4F">
              <w:rPr>
                <w:rFonts w:ascii="Candara" w:hAnsi="Candara"/>
                <w:sz w:val="22"/>
                <w:szCs w:val="22"/>
              </w:rPr>
              <w:t>5</w:t>
            </w:r>
          </w:p>
        </w:tc>
        <w:tc>
          <w:tcPr>
            <w:tcW w:w="2454" w:type="dxa"/>
            <w:tcBorders>
              <w:right w:val="single" w:sz="12" w:space="0" w:color="auto"/>
            </w:tcBorders>
            <w:vAlign w:val="center"/>
          </w:tcPr>
          <w:p w14:paraId="17D95F12" w14:textId="77777777" w:rsidR="00705950" w:rsidRPr="00352A4F" w:rsidRDefault="00705950" w:rsidP="005D7F4F">
            <w:pPr>
              <w:spacing w:before="120"/>
              <w:rPr>
                <w:rFonts w:ascii="Candara" w:hAnsi="Candara"/>
                <w:sz w:val="22"/>
                <w:szCs w:val="22"/>
              </w:rPr>
            </w:pPr>
            <w:r w:rsidRPr="00352A4F">
              <w:rPr>
                <w:rFonts w:ascii="Candara" w:hAnsi="Candara"/>
                <w:sz w:val="22"/>
                <w:szCs w:val="22"/>
              </w:rPr>
              <w:t>Networking</w:t>
            </w:r>
          </w:p>
        </w:tc>
        <w:tc>
          <w:tcPr>
            <w:tcW w:w="540" w:type="dxa"/>
            <w:tcBorders>
              <w:left w:val="single" w:sz="12" w:space="0" w:color="auto"/>
              <w:bottom w:val="single" w:sz="2" w:space="0" w:color="auto"/>
              <w:right w:val="single" w:sz="2" w:space="0" w:color="auto"/>
            </w:tcBorders>
            <w:vAlign w:val="center"/>
          </w:tcPr>
          <w:p w14:paraId="0920E51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4E0296D9"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5461F2B3"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4CA89E22"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7BC767C6"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2BE50693"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0C3A01C2"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2862267A"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clear" w:color="auto" w:fill="auto"/>
            <w:vAlign w:val="center"/>
          </w:tcPr>
          <w:p w14:paraId="586AD63C"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15A99351"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258543E6"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048A8E3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clear" w:color="auto" w:fill="auto"/>
            <w:vAlign w:val="center"/>
          </w:tcPr>
          <w:p w14:paraId="527FC97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0B61F956"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48A716C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4D22D060"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vAlign w:val="center"/>
          </w:tcPr>
          <w:p w14:paraId="4BA0D029"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2" w:space="0" w:color="auto"/>
            </w:tcBorders>
            <w:shd w:val="pct45" w:color="auto" w:fill="auto"/>
            <w:vAlign w:val="center"/>
          </w:tcPr>
          <w:p w14:paraId="735E9433"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clear" w:color="auto" w:fill="auto"/>
            <w:vAlign w:val="center"/>
          </w:tcPr>
          <w:p w14:paraId="0E686A88"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12" w:space="0" w:color="auto"/>
            </w:tcBorders>
            <w:shd w:val="clear" w:color="auto" w:fill="auto"/>
            <w:vAlign w:val="center"/>
          </w:tcPr>
          <w:p w14:paraId="56CB9C93" w14:textId="77777777" w:rsidR="00705950" w:rsidRPr="00352A4F" w:rsidRDefault="00705950" w:rsidP="005D7F4F">
            <w:pPr>
              <w:jc w:val="center"/>
              <w:rPr>
                <w:rFonts w:ascii="Candara" w:hAnsi="Candara"/>
                <w:sz w:val="22"/>
                <w:szCs w:val="22"/>
              </w:rPr>
            </w:pPr>
          </w:p>
        </w:tc>
      </w:tr>
      <w:tr w:rsidR="00705950" w:rsidRPr="00352A4F" w14:paraId="4D5D2302" w14:textId="77777777" w:rsidTr="005D7F4F">
        <w:trPr>
          <w:cantSplit/>
          <w:trHeight w:hRule="exact" w:val="383"/>
        </w:trPr>
        <w:tc>
          <w:tcPr>
            <w:tcW w:w="426" w:type="dxa"/>
            <w:tcBorders>
              <w:left w:val="single" w:sz="12" w:space="0" w:color="auto"/>
            </w:tcBorders>
            <w:vAlign w:val="center"/>
          </w:tcPr>
          <w:p w14:paraId="03984E03" w14:textId="77777777" w:rsidR="00705950" w:rsidRPr="00352A4F" w:rsidRDefault="00705950" w:rsidP="005D7F4F">
            <w:pPr>
              <w:jc w:val="center"/>
              <w:rPr>
                <w:rFonts w:ascii="Candara" w:hAnsi="Candara"/>
                <w:sz w:val="22"/>
                <w:szCs w:val="22"/>
              </w:rPr>
            </w:pPr>
            <w:r w:rsidRPr="00352A4F">
              <w:rPr>
                <w:rFonts w:ascii="Candara" w:hAnsi="Candara"/>
                <w:sz w:val="22"/>
                <w:szCs w:val="22"/>
              </w:rPr>
              <w:t>6</w:t>
            </w:r>
          </w:p>
        </w:tc>
        <w:tc>
          <w:tcPr>
            <w:tcW w:w="2454" w:type="dxa"/>
            <w:tcBorders>
              <w:right w:val="single" w:sz="12" w:space="0" w:color="auto"/>
            </w:tcBorders>
            <w:vAlign w:val="center"/>
          </w:tcPr>
          <w:p w14:paraId="04F58D6E" w14:textId="77777777" w:rsidR="00705950" w:rsidRPr="00352A4F" w:rsidRDefault="00705950" w:rsidP="005D7F4F">
            <w:pPr>
              <w:spacing w:before="120"/>
              <w:rPr>
                <w:rFonts w:ascii="Candara" w:hAnsi="Candara"/>
                <w:sz w:val="22"/>
                <w:szCs w:val="22"/>
              </w:rPr>
            </w:pPr>
            <w:r w:rsidRPr="00352A4F">
              <w:rPr>
                <w:rFonts w:ascii="Candara" w:hAnsi="Candara"/>
                <w:sz w:val="22"/>
                <w:szCs w:val="22"/>
              </w:rPr>
              <w:t>Monitoring</w:t>
            </w:r>
          </w:p>
        </w:tc>
        <w:tc>
          <w:tcPr>
            <w:tcW w:w="540" w:type="dxa"/>
            <w:tcBorders>
              <w:left w:val="single" w:sz="12" w:space="0" w:color="auto"/>
              <w:bottom w:val="single" w:sz="2" w:space="0" w:color="auto"/>
              <w:right w:val="single" w:sz="2" w:space="0" w:color="auto"/>
            </w:tcBorders>
            <w:vAlign w:val="center"/>
          </w:tcPr>
          <w:p w14:paraId="5B3F5B3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289C791F"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2" w:space="0" w:color="auto"/>
              <w:right w:val="single" w:sz="2" w:space="0" w:color="auto"/>
            </w:tcBorders>
            <w:vAlign w:val="center"/>
          </w:tcPr>
          <w:p w14:paraId="15DF700F"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2" w:space="0" w:color="auto"/>
              <w:right w:val="single" w:sz="2" w:space="0" w:color="auto"/>
            </w:tcBorders>
            <w:vAlign w:val="center"/>
          </w:tcPr>
          <w:p w14:paraId="37DAA21A"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59899131"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2" w:space="0" w:color="auto"/>
              <w:right w:val="single" w:sz="2" w:space="0" w:color="auto"/>
            </w:tcBorders>
            <w:vAlign w:val="center"/>
          </w:tcPr>
          <w:p w14:paraId="0D93E529"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2" w:space="0" w:color="auto"/>
              <w:right w:val="single" w:sz="2" w:space="0" w:color="auto"/>
            </w:tcBorders>
            <w:vAlign w:val="center"/>
          </w:tcPr>
          <w:p w14:paraId="7DCB1FFF"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74976C20"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701BF671"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7BCA3FC3"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18FD1FA4"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41B39D89"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22AF6B23"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3EADD370"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2D955298"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vAlign w:val="center"/>
          </w:tcPr>
          <w:p w14:paraId="548E6211"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2" w:space="0" w:color="auto"/>
              <w:right w:val="single" w:sz="2" w:space="0" w:color="auto"/>
            </w:tcBorders>
            <w:shd w:val="pct45" w:color="auto" w:fill="auto"/>
            <w:vAlign w:val="center"/>
          </w:tcPr>
          <w:p w14:paraId="7554FFA3" w14:textId="77777777" w:rsidR="00705950" w:rsidRPr="00352A4F" w:rsidRDefault="00705950" w:rsidP="005D7F4F">
            <w:pPr>
              <w:jc w:val="center"/>
              <w:rPr>
                <w:rFonts w:ascii="Candara" w:hAnsi="Candara"/>
                <w:sz w:val="22"/>
                <w:szCs w:val="22"/>
              </w:rPr>
            </w:pPr>
          </w:p>
        </w:tc>
        <w:tc>
          <w:tcPr>
            <w:tcW w:w="540" w:type="dxa"/>
            <w:tcBorders>
              <w:top w:val="single" w:sz="4" w:space="0" w:color="auto"/>
              <w:left w:val="single" w:sz="2" w:space="0" w:color="auto"/>
              <w:bottom w:val="single" w:sz="2" w:space="0" w:color="auto"/>
              <w:right w:val="single" w:sz="2" w:space="0" w:color="auto"/>
            </w:tcBorders>
            <w:vAlign w:val="center"/>
          </w:tcPr>
          <w:p w14:paraId="58E00BC5"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2" w:space="0" w:color="auto"/>
              <w:right w:val="single" w:sz="2" w:space="0" w:color="auto"/>
            </w:tcBorders>
            <w:shd w:val="pct45" w:color="auto" w:fill="auto"/>
            <w:vAlign w:val="center"/>
          </w:tcPr>
          <w:p w14:paraId="263072A3" w14:textId="77777777" w:rsidR="00705950" w:rsidRPr="00352A4F" w:rsidRDefault="00705950" w:rsidP="005D7F4F">
            <w:pPr>
              <w:jc w:val="center"/>
              <w:rPr>
                <w:rFonts w:ascii="Candara" w:hAnsi="Candara"/>
                <w:sz w:val="22"/>
                <w:szCs w:val="22"/>
              </w:rPr>
            </w:pPr>
          </w:p>
        </w:tc>
        <w:tc>
          <w:tcPr>
            <w:tcW w:w="540" w:type="dxa"/>
            <w:tcBorders>
              <w:left w:val="single" w:sz="2" w:space="0" w:color="auto"/>
              <w:bottom w:val="single" w:sz="4" w:space="0" w:color="auto"/>
              <w:right w:val="single" w:sz="12" w:space="0" w:color="auto"/>
            </w:tcBorders>
            <w:shd w:val="pct45" w:color="auto" w:fill="auto"/>
            <w:vAlign w:val="center"/>
          </w:tcPr>
          <w:p w14:paraId="2BAAAA89" w14:textId="77777777" w:rsidR="00705950" w:rsidRPr="00352A4F" w:rsidRDefault="00705950" w:rsidP="005D7F4F">
            <w:pPr>
              <w:jc w:val="center"/>
              <w:rPr>
                <w:rFonts w:ascii="Candara" w:hAnsi="Candara"/>
                <w:sz w:val="22"/>
                <w:szCs w:val="22"/>
              </w:rPr>
            </w:pPr>
          </w:p>
        </w:tc>
      </w:tr>
    </w:tbl>
    <w:p w14:paraId="0914EA62" w14:textId="77777777" w:rsidR="00705950" w:rsidRPr="00352A4F" w:rsidRDefault="00705950" w:rsidP="00705950">
      <w:pPr>
        <w:jc w:val="both"/>
      </w:pPr>
    </w:p>
    <w:p w14:paraId="02705F3D" w14:textId="77777777" w:rsidR="00705950" w:rsidRPr="00352A4F" w:rsidRDefault="00705950" w:rsidP="00705950">
      <w:pPr>
        <w:jc w:val="both"/>
      </w:pPr>
    </w:p>
    <w:p w14:paraId="2C024C07" w14:textId="77777777" w:rsidR="00705950" w:rsidRPr="00352A4F" w:rsidRDefault="00705950" w:rsidP="00995E77">
      <w:pPr>
        <w:pStyle w:val="Heading1"/>
        <w:numPr>
          <w:ilvl w:val="0"/>
          <w:numId w:val="0"/>
        </w:numPr>
        <w:jc w:val="center"/>
        <w:rPr>
          <w:rFonts w:ascii="Candara" w:hAnsi="Candara"/>
        </w:rPr>
      </w:pPr>
      <w:bookmarkStart w:id="55" w:name="_Toc187695040"/>
      <w:bookmarkStart w:id="56" w:name="_Toc522543970"/>
      <w:bookmarkStart w:id="57" w:name="_Toc525374401"/>
      <w:r w:rsidRPr="00352A4F">
        <w:rPr>
          <w:rFonts w:ascii="Candara" w:hAnsi="Candara"/>
        </w:rPr>
        <w:lastRenderedPageBreak/>
        <w:t>ANNEX 3: ACTIVITY PLANNING MATRIX</w:t>
      </w:r>
      <w:bookmarkEnd w:id="55"/>
      <w:bookmarkEnd w:id="56"/>
      <w:bookmarkEnd w:id="57"/>
    </w:p>
    <w:p w14:paraId="6F927C2D" w14:textId="77777777" w:rsidR="00705950" w:rsidRPr="00352A4F" w:rsidRDefault="00705950" w:rsidP="00705950">
      <w:pPr>
        <w:rPr>
          <w:rFonts w:ascii="Candara" w:hAnsi="Candara"/>
          <w:sz w:val="20"/>
        </w:rPr>
      </w:pPr>
    </w:p>
    <w:p w14:paraId="61B2B99D" w14:textId="77777777" w:rsidR="00705950" w:rsidRPr="00352A4F" w:rsidRDefault="00705950" w:rsidP="00705950">
      <w:pPr>
        <w:rPr>
          <w:rFonts w:ascii="Candara" w:hAnsi="Candara"/>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521"/>
        <w:gridCol w:w="3402"/>
        <w:gridCol w:w="2126"/>
      </w:tblGrid>
      <w:tr w:rsidR="00705950" w:rsidRPr="00352A4F" w14:paraId="31D0CC0E" w14:textId="77777777" w:rsidTr="005D7F4F">
        <w:trPr>
          <w:cantSplit/>
          <w:trHeight w:val="580"/>
        </w:trPr>
        <w:tc>
          <w:tcPr>
            <w:tcW w:w="1701" w:type="dxa"/>
            <w:tcBorders>
              <w:top w:val="single" w:sz="18" w:space="0" w:color="auto"/>
              <w:left w:val="single" w:sz="18" w:space="0" w:color="auto"/>
              <w:bottom w:val="nil"/>
            </w:tcBorders>
            <w:vAlign w:val="center"/>
          </w:tcPr>
          <w:p w14:paraId="2087B233" w14:textId="77777777" w:rsidR="00705950" w:rsidRPr="00352A4F" w:rsidRDefault="00705950" w:rsidP="005D7F4F">
            <w:pPr>
              <w:jc w:val="center"/>
              <w:rPr>
                <w:rFonts w:ascii="Candara" w:hAnsi="Candara"/>
                <w:b/>
                <w:sz w:val="20"/>
              </w:rPr>
            </w:pPr>
            <w:r w:rsidRPr="00352A4F">
              <w:rPr>
                <w:rFonts w:ascii="Candara" w:hAnsi="Candara"/>
                <w:b/>
                <w:sz w:val="20"/>
              </w:rPr>
              <w:t>FREQUENCY</w:t>
            </w:r>
          </w:p>
        </w:tc>
        <w:tc>
          <w:tcPr>
            <w:tcW w:w="6521" w:type="dxa"/>
            <w:tcBorders>
              <w:top w:val="single" w:sz="18" w:space="0" w:color="auto"/>
              <w:bottom w:val="nil"/>
            </w:tcBorders>
            <w:vAlign w:val="center"/>
          </w:tcPr>
          <w:p w14:paraId="10CC132A" w14:textId="77777777" w:rsidR="00705950" w:rsidRPr="00352A4F" w:rsidRDefault="00705950" w:rsidP="005D7F4F">
            <w:pPr>
              <w:pStyle w:val="Emneoverskrift"/>
              <w:tabs>
                <w:tab w:val="clear" w:pos="425"/>
              </w:tabs>
              <w:jc w:val="center"/>
              <w:rPr>
                <w:rFonts w:ascii="Candara" w:hAnsi="Candara"/>
                <w:sz w:val="20"/>
              </w:rPr>
            </w:pPr>
            <w:r w:rsidRPr="00352A4F">
              <w:rPr>
                <w:rFonts w:ascii="Candara" w:hAnsi="Candara"/>
                <w:sz w:val="20"/>
              </w:rPr>
              <w:t>DESCRIPTION OF ACTIVITIES</w:t>
            </w:r>
          </w:p>
        </w:tc>
        <w:tc>
          <w:tcPr>
            <w:tcW w:w="3402" w:type="dxa"/>
            <w:tcBorders>
              <w:top w:val="single" w:sz="18" w:space="0" w:color="auto"/>
              <w:bottom w:val="nil"/>
            </w:tcBorders>
            <w:vAlign w:val="center"/>
          </w:tcPr>
          <w:p w14:paraId="0007F46C" w14:textId="77777777" w:rsidR="00705950" w:rsidRPr="00352A4F" w:rsidRDefault="00705950" w:rsidP="005D7F4F">
            <w:pPr>
              <w:pStyle w:val="Emneoverskrift"/>
              <w:tabs>
                <w:tab w:val="clear" w:pos="425"/>
              </w:tabs>
              <w:jc w:val="center"/>
              <w:rPr>
                <w:rFonts w:ascii="Candara" w:hAnsi="Candara"/>
                <w:sz w:val="20"/>
              </w:rPr>
            </w:pPr>
            <w:r w:rsidRPr="00352A4F">
              <w:rPr>
                <w:rFonts w:ascii="Candara" w:hAnsi="Candara"/>
                <w:sz w:val="20"/>
              </w:rPr>
              <w:t>RESPONSIBLE IN WRC</w:t>
            </w:r>
          </w:p>
        </w:tc>
        <w:tc>
          <w:tcPr>
            <w:tcW w:w="2126" w:type="dxa"/>
            <w:tcBorders>
              <w:top w:val="single" w:sz="18" w:space="0" w:color="auto"/>
              <w:bottom w:val="nil"/>
              <w:right w:val="single" w:sz="18" w:space="0" w:color="auto"/>
            </w:tcBorders>
            <w:vAlign w:val="center"/>
          </w:tcPr>
          <w:p w14:paraId="4C38959F" w14:textId="77777777" w:rsidR="00705950" w:rsidRPr="00352A4F" w:rsidRDefault="00705950" w:rsidP="005D7F4F">
            <w:pPr>
              <w:jc w:val="center"/>
              <w:rPr>
                <w:rFonts w:ascii="Candara" w:hAnsi="Candara"/>
                <w:b/>
                <w:sz w:val="20"/>
              </w:rPr>
            </w:pPr>
            <w:r w:rsidRPr="00352A4F">
              <w:rPr>
                <w:rFonts w:ascii="Candara" w:hAnsi="Candara"/>
                <w:b/>
                <w:sz w:val="20"/>
              </w:rPr>
              <w:t>OUTSOURCING</w:t>
            </w:r>
          </w:p>
        </w:tc>
      </w:tr>
      <w:tr w:rsidR="00705950" w:rsidRPr="00352A4F" w14:paraId="40385F1E" w14:textId="77777777" w:rsidTr="005D7F4F">
        <w:trPr>
          <w:cantSplit/>
        </w:trPr>
        <w:tc>
          <w:tcPr>
            <w:tcW w:w="1701" w:type="dxa"/>
            <w:tcBorders>
              <w:top w:val="single" w:sz="18" w:space="0" w:color="auto"/>
              <w:left w:val="single" w:sz="18" w:space="0" w:color="auto"/>
            </w:tcBorders>
          </w:tcPr>
          <w:p w14:paraId="32310DA7" w14:textId="77777777" w:rsidR="00705950" w:rsidRPr="00352A4F" w:rsidRDefault="00705950" w:rsidP="005D7F4F">
            <w:pPr>
              <w:jc w:val="center"/>
              <w:rPr>
                <w:rFonts w:ascii="Candara" w:hAnsi="Candara"/>
                <w:sz w:val="20"/>
              </w:rPr>
            </w:pPr>
          </w:p>
          <w:p w14:paraId="1EE58DF8" w14:textId="77777777" w:rsidR="00705950" w:rsidRPr="00352A4F" w:rsidRDefault="00705950" w:rsidP="005D7F4F">
            <w:pPr>
              <w:jc w:val="center"/>
              <w:rPr>
                <w:rFonts w:ascii="Candara" w:hAnsi="Candara"/>
                <w:sz w:val="20"/>
              </w:rPr>
            </w:pPr>
            <w:r w:rsidRPr="00352A4F">
              <w:rPr>
                <w:rFonts w:ascii="Candara" w:hAnsi="Candara"/>
                <w:sz w:val="20"/>
              </w:rPr>
              <w:t>Annual</w:t>
            </w:r>
          </w:p>
          <w:p w14:paraId="678435D0" w14:textId="77777777" w:rsidR="00705950" w:rsidRPr="00352A4F" w:rsidRDefault="00705950" w:rsidP="005D7F4F">
            <w:pPr>
              <w:jc w:val="center"/>
              <w:rPr>
                <w:rFonts w:ascii="Candara" w:hAnsi="Candara"/>
                <w:sz w:val="20"/>
              </w:rPr>
            </w:pPr>
          </w:p>
        </w:tc>
        <w:tc>
          <w:tcPr>
            <w:tcW w:w="6521" w:type="dxa"/>
            <w:tcBorders>
              <w:top w:val="single" w:sz="18" w:space="0" w:color="auto"/>
            </w:tcBorders>
          </w:tcPr>
          <w:p w14:paraId="56115AC8" w14:textId="77777777" w:rsidR="00705950" w:rsidRPr="00352A4F" w:rsidRDefault="00705950" w:rsidP="00352A4F">
            <w:pPr>
              <w:numPr>
                <w:ilvl w:val="0"/>
                <w:numId w:val="41"/>
              </w:numPr>
              <w:spacing w:before="120"/>
              <w:rPr>
                <w:rFonts w:ascii="Candara" w:hAnsi="Candara"/>
                <w:sz w:val="20"/>
              </w:rPr>
            </w:pPr>
            <w:r w:rsidRPr="00352A4F">
              <w:rPr>
                <w:rFonts w:ascii="Candara" w:hAnsi="Candara"/>
                <w:sz w:val="20"/>
              </w:rPr>
              <w:t>Water resources sub-sector performance reporting</w:t>
            </w:r>
          </w:p>
          <w:p w14:paraId="72D48BE9" w14:textId="77777777" w:rsidR="00705950" w:rsidRPr="00352A4F" w:rsidRDefault="00705950" w:rsidP="00352A4F">
            <w:pPr>
              <w:numPr>
                <w:ilvl w:val="0"/>
                <w:numId w:val="42"/>
              </w:numPr>
              <w:rPr>
                <w:rFonts w:ascii="Candara" w:hAnsi="Candara"/>
                <w:sz w:val="20"/>
              </w:rPr>
            </w:pPr>
            <w:r w:rsidRPr="00352A4F">
              <w:rPr>
                <w:rFonts w:ascii="Candara" w:hAnsi="Candara"/>
                <w:sz w:val="20"/>
              </w:rPr>
              <w:t>Identify and engage local water resources ambassadors</w:t>
            </w:r>
          </w:p>
          <w:p w14:paraId="5F086101" w14:textId="77777777" w:rsidR="00705950" w:rsidRPr="00352A4F" w:rsidRDefault="00705950" w:rsidP="00352A4F">
            <w:pPr>
              <w:numPr>
                <w:ilvl w:val="0"/>
                <w:numId w:val="43"/>
              </w:numPr>
              <w:rPr>
                <w:rFonts w:ascii="Candara" w:hAnsi="Candara"/>
                <w:sz w:val="20"/>
              </w:rPr>
            </w:pPr>
            <w:r w:rsidRPr="00352A4F">
              <w:rPr>
                <w:rFonts w:ascii="Candara" w:hAnsi="Candara"/>
                <w:sz w:val="20"/>
              </w:rPr>
              <w:t>Give awards for water resources protection</w:t>
            </w:r>
          </w:p>
        </w:tc>
        <w:tc>
          <w:tcPr>
            <w:tcW w:w="3402" w:type="dxa"/>
            <w:tcBorders>
              <w:top w:val="single" w:sz="18" w:space="0" w:color="auto"/>
            </w:tcBorders>
            <w:vAlign w:val="center"/>
          </w:tcPr>
          <w:p w14:paraId="5F7E4AD6" w14:textId="77777777" w:rsidR="00705950" w:rsidRPr="00352A4F" w:rsidRDefault="00705950" w:rsidP="00352A4F">
            <w:pPr>
              <w:numPr>
                <w:ilvl w:val="0"/>
                <w:numId w:val="50"/>
              </w:numPr>
              <w:spacing w:before="120"/>
              <w:rPr>
                <w:rFonts w:ascii="Candara" w:hAnsi="Candara"/>
                <w:sz w:val="20"/>
              </w:rPr>
            </w:pPr>
            <w:r w:rsidRPr="00352A4F">
              <w:rPr>
                <w:rFonts w:ascii="Candara" w:hAnsi="Candara"/>
                <w:sz w:val="20"/>
              </w:rPr>
              <w:t>ES</w:t>
            </w:r>
          </w:p>
          <w:p w14:paraId="0B09EE07" w14:textId="77777777" w:rsidR="00705950" w:rsidRPr="00352A4F" w:rsidRDefault="00705950" w:rsidP="00352A4F">
            <w:pPr>
              <w:numPr>
                <w:ilvl w:val="0"/>
                <w:numId w:val="50"/>
              </w:numPr>
              <w:rPr>
                <w:rFonts w:ascii="Candara" w:hAnsi="Candara"/>
                <w:sz w:val="20"/>
              </w:rPr>
            </w:pPr>
            <w:r w:rsidRPr="00352A4F">
              <w:rPr>
                <w:rFonts w:ascii="Candara" w:hAnsi="Candara"/>
                <w:sz w:val="20"/>
              </w:rPr>
              <w:t xml:space="preserve">Communication staff </w:t>
            </w:r>
          </w:p>
          <w:p w14:paraId="16FD46CE" w14:textId="77777777" w:rsidR="00705950" w:rsidRPr="00352A4F" w:rsidRDefault="00705950" w:rsidP="00352A4F">
            <w:pPr>
              <w:numPr>
                <w:ilvl w:val="0"/>
                <w:numId w:val="50"/>
              </w:numPr>
              <w:rPr>
                <w:rFonts w:ascii="Candara" w:hAnsi="Candara"/>
                <w:sz w:val="20"/>
              </w:rPr>
            </w:pPr>
            <w:r w:rsidRPr="00352A4F">
              <w:rPr>
                <w:rFonts w:ascii="Candara" w:hAnsi="Candara"/>
                <w:sz w:val="20"/>
              </w:rPr>
              <w:t>WRC Chairman</w:t>
            </w:r>
          </w:p>
          <w:p w14:paraId="0D921286" w14:textId="77777777" w:rsidR="00705950" w:rsidRPr="00352A4F" w:rsidRDefault="00705950" w:rsidP="005D7F4F">
            <w:pPr>
              <w:pStyle w:val="FootnoteText"/>
              <w:rPr>
                <w:rFonts w:ascii="Candara" w:hAnsi="Candara"/>
              </w:rPr>
            </w:pPr>
          </w:p>
        </w:tc>
        <w:tc>
          <w:tcPr>
            <w:tcW w:w="2126" w:type="dxa"/>
            <w:tcBorders>
              <w:top w:val="single" w:sz="18" w:space="0" w:color="auto"/>
              <w:right w:val="single" w:sz="18" w:space="0" w:color="auto"/>
            </w:tcBorders>
          </w:tcPr>
          <w:p w14:paraId="37DD4F4F" w14:textId="77777777" w:rsidR="00705950" w:rsidRPr="00352A4F" w:rsidRDefault="00705950" w:rsidP="005D7F4F">
            <w:pPr>
              <w:rPr>
                <w:rFonts w:ascii="Candara" w:hAnsi="Candara"/>
                <w:sz w:val="20"/>
              </w:rPr>
            </w:pPr>
          </w:p>
        </w:tc>
      </w:tr>
      <w:tr w:rsidR="00705950" w:rsidRPr="00352A4F" w14:paraId="6E289560" w14:textId="77777777" w:rsidTr="005D7F4F">
        <w:trPr>
          <w:cantSplit/>
        </w:trPr>
        <w:tc>
          <w:tcPr>
            <w:tcW w:w="1701" w:type="dxa"/>
            <w:tcBorders>
              <w:left w:val="single" w:sz="18" w:space="0" w:color="auto"/>
            </w:tcBorders>
            <w:vAlign w:val="center"/>
          </w:tcPr>
          <w:p w14:paraId="4DA5DE6F" w14:textId="77777777" w:rsidR="00705950" w:rsidRPr="00352A4F" w:rsidRDefault="00705950" w:rsidP="005D7F4F">
            <w:pPr>
              <w:jc w:val="center"/>
              <w:rPr>
                <w:rFonts w:ascii="Candara" w:hAnsi="Candara"/>
                <w:sz w:val="20"/>
              </w:rPr>
            </w:pPr>
          </w:p>
          <w:p w14:paraId="6F532EAC" w14:textId="77777777" w:rsidR="00705950" w:rsidRPr="00352A4F" w:rsidRDefault="00705950" w:rsidP="005D7F4F">
            <w:pPr>
              <w:jc w:val="center"/>
              <w:rPr>
                <w:rFonts w:ascii="Candara" w:hAnsi="Candara"/>
                <w:sz w:val="20"/>
              </w:rPr>
            </w:pPr>
            <w:r w:rsidRPr="00352A4F">
              <w:rPr>
                <w:rFonts w:ascii="Candara" w:hAnsi="Candara"/>
                <w:sz w:val="20"/>
              </w:rPr>
              <w:t>Quarterly</w:t>
            </w:r>
          </w:p>
          <w:p w14:paraId="65328155" w14:textId="77777777" w:rsidR="00705950" w:rsidRPr="00352A4F" w:rsidRDefault="00705950" w:rsidP="005D7F4F">
            <w:pPr>
              <w:jc w:val="center"/>
              <w:rPr>
                <w:rFonts w:ascii="Candara" w:hAnsi="Candara"/>
                <w:sz w:val="20"/>
              </w:rPr>
            </w:pPr>
          </w:p>
        </w:tc>
        <w:tc>
          <w:tcPr>
            <w:tcW w:w="6521" w:type="dxa"/>
            <w:vAlign w:val="center"/>
          </w:tcPr>
          <w:p w14:paraId="5D9875AA" w14:textId="77777777" w:rsidR="00705950" w:rsidRPr="00352A4F" w:rsidRDefault="00705950" w:rsidP="00352A4F">
            <w:pPr>
              <w:numPr>
                <w:ilvl w:val="0"/>
                <w:numId w:val="49"/>
              </w:numPr>
              <w:rPr>
                <w:rFonts w:ascii="Candara" w:hAnsi="Candara"/>
                <w:sz w:val="20"/>
              </w:rPr>
            </w:pPr>
            <w:r w:rsidRPr="00352A4F">
              <w:rPr>
                <w:rFonts w:ascii="Candara" w:hAnsi="Candara"/>
                <w:sz w:val="20"/>
              </w:rPr>
              <w:t>Newsletter to major stakeholders</w:t>
            </w:r>
          </w:p>
          <w:p w14:paraId="3CE6E827" w14:textId="77777777" w:rsidR="00705950" w:rsidRPr="00352A4F" w:rsidRDefault="00705950" w:rsidP="00352A4F">
            <w:pPr>
              <w:numPr>
                <w:ilvl w:val="0"/>
                <w:numId w:val="49"/>
              </w:numPr>
              <w:rPr>
                <w:rFonts w:ascii="Candara" w:hAnsi="Candara"/>
                <w:sz w:val="20"/>
              </w:rPr>
            </w:pPr>
            <w:r w:rsidRPr="00352A4F">
              <w:rPr>
                <w:rFonts w:ascii="Candara" w:hAnsi="Candara"/>
                <w:sz w:val="20"/>
              </w:rPr>
              <w:t>Commission articles on water resources issues</w:t>
            </w:r>
          </w:p>
        </w:tc>
        <w:tc>
          <w:tcPr>
            <w:tcW w:w="3402" w:type="dxa"/>
            <w:vAlign w:val="center"/>
          </w:tcPr>
          <w:p w14:paraId="01650181" w14:textId="77777777" w:rsidR="00705950" w:rsidRPr="00352A4F" w:rsidRDefault="00705950" w:rsidP="00352A4F">
            <w:pPr>
              <w:numPr>
                <w:ilvl w:val="0"/>
                <w:numId w:val="51"/>
              </w:numPr>
              <w:rPr>
                <w:rFonts w:ascii="Candara" w:hAnsi="Candara"/>
                <w:sz w:val="20"/>
              </w:rPr>
            </w:pPr>
            <w:r w:rsidRPr="00352A4F">
              <w:rPr>
                <w:rFonts w:ascii="Candara" w:hAnsi="Candara"/>
                <w:sz w:val="20"/>
              </w:rPr>
              <w:t>Communication staff</w:t>
            </w:r>
          </w:p>
          <w:p w14:paraId="1AF76378" w14:textId="77777777" w:rsidR="00705950" w:rsidRPr="00352A4F" w:rsidRDefault="00705950" w:rsidP="00352A4F">
            <w:pPr>
              <w:numPr>
                <w:ilvl w:val="0"/>
                <w:numId w:val="51"/>
              </w:numPr>
              <w:rPr>
                <w:rFonts w:ascii="Candara" w:hAnsi="Candara"/>
                <w:sz w:val="20"/>
              </w:rPr>
            </w:pPr>
            <w:r w:rsidRPr="00352A4F">
              <w:rPr>
                <w:rFonts w:ascii="Candara" w:hAnsi="Candara"/>
                <w:sz w:val="20"/>
              </w:rPr>
              <w:t>ES, members of committee</w:t>
            </w:r>
          </w:p>
        </w:tc>
        <w:tc>
          <w:tcPr>
            <w:tcW w:w="2126" w:type="dxa"/>
            <w:tcBorders>
              <w:right w:val="single" w:sz="18" w:space="0" w:color="auto"/>
            </w:tcBorders>
            <w:vAlign w:val="center"/>
          </w:tcPr>
          <w:p w14:paraId="1FAFAF84" w14:textId="77777777" w:rsidR="00705950" w:rsidRPr="00352A4F" w:rsidRDefault="00705950" w:rsidP="005D7F4F">
            <w:pPr>
              <w:rPr>
                <w:rFonts w:ascii="Candara" w:hAnsi="Candara"/>
                <w:sz w:val="20"/>
              </w:rPr>
            </w:pPr>
            <w:r w:rsidRPr="00352A4F">
              <w:rPr>
                <w:rFonts w:ascii="Candara" w:hAnsi="Candara"/>
                <w:sz w:val="20"/>
              </w:rPr>
              <w:t>Printer</w:t>
            </w:r>
          </w:p>
          <w:p w14:paraId="31ED0D6B" w14:textId="77777777" w:rsidR="00705950" w:rsidRPr="00352A4F" w:rsidRDefault="00705950" w:rsidP="005D7F4F">
            <w:pPr>
              <w:rPr>
                <w:rFonts w:ascii="Candara" w:hAnsi="Candara"/>
                <w:sz w:val="20"/>
              </w:rPr>
            </w:pPr>
          </w:p>
        </w:tc>
      </w:tr>
      <w:tr w:rsidR="00705950" w:rsidRPr="00352A4F" w14:paraId="41272689" w14:textId="77777777" w:rsidTr="005D7F4F">
        <w:trPr>
          <w:cantSplit/>
          <w:trHeight w:val="1485"/>
        </w:trPr>
        <w:tc>
          <w:tcPr>
            <w:tcW w:w="1701" w:type="dxa"/>
            <w:tcBorders>
              <w:left w:val="single" w:sz="18" w:space="0" w:color="auto"/>
              <w:bottom w:val="single" w:sz="18" w:space="0" w:color="auto"/>
            </w:tcBorders>
          </w:tcPr>
          <w:p w14:paraId="25F781B8" w14:textId="77777777" w:rsidR="00705950" w:rsidRPr="00352A4F" w:rsidRDefault="00705950" w:rsidP="005D7F4F">
            <w:pPr>
              <w:jc w:val="center"/>
              <w:rPr>
                <w:rFonts w:ascii="Candara" w:hAnsi="Candara"/>
                <w:sz w:val="20"/>
              </w:rPr>
            </w:pPr>
          </w:p>
          <w:p w14:paraId="2338390D" w14:textId="77777777" w:rsidR="00705950" w:rsidRPr="00352A4F" w:rsidRDefault="00705950" w:rsidP="005D7F4F">
            <w:pPr>
              <w:jc w:val="center"/>
              <w:rPr>
                <w:rFonts w:ascii="Candara" w:hAnsi="Candara"/>
                <w:sz w:val="20"/>
              </w:rPr>
            </w:pPr>
          </w:p>
          <w:p w14:paraId="3EF16CF5" w14:textId="77777777" w:rsidR="00705950" w:rsidRPr="00352A4F" w:rsidRDefault="00705950" w:rsidP="005D7F4F">
            <w:pPr>
              <w:jc w:val="center"/>
              <w:rPr>
                <w:rFonts w:ascii="Candara" w:hAnsi="Candara"/>
                <w:sz w:val="20"/>
              </w:rPr>
            </w:pPr>
            <w:r w:rsidRPr="00352A4F">
              <w:rPr>
                <w:rFonts w:ascii="Candara" w:hAnsi="Candara"/>
                <w:sz w:val="20"/>
              </w:rPr>
              <w:t>Occasionally</w:t>
            </w:r>
          </w:p>
          <w:p w14:paraId="4EEDC68C" w14:textId="77777777" w:rsidR="00705950" w:rsidRPr="00352A4F" w:rsidRDefault="00705950" w:rsidP="005D7F4F">
            <w:pPr>
              <w:jc w:val="center"/>
              <w:rPr>
                <w:rFonts w:ascii="Candara" w:hAnsi="Candara"/>
                <w:sz w:val="20"/>
              </w:rPr>
            </w:pPr>
          </w:p>
        </w:tc>
        <w:tc>
          <w:tcPr>
            <w:tcW w:w="6521" w:type="dxa"/>
            <w:tcBorders>
              <w:bottom w:val="single" w:sz="18" w:space="0" w:color="auto"/>
            </w:tcBorders>
          </w:tcPr>
          <w:p w14:paraId="12E6D702" w14:textId="77777777" w:rsidR="00705950" w:rsidRPr="00352A4F" w:rsidRDefault="00705950" w:rsidP="00352A4F">
            <w:pPr>
              <w:numPr>
                <w:ilvl w:val="0"/>
                <w:numId w:val="44"/>
              </w:numPr>
              <w:spacing w:before="120"/>
              <w:rPr>
                <w:rFonts w:ascii="Candara" w:hAnsi="Candara"/>
                <w:sz w:val="20"/>
              </w:rPr>
            </w:pPr>
            <w:r w:rsidRPr="00352A4F">
              <w:rPr>
                <w:rFonts w:ascii="Candara" w:hAnsi="Candara"/>
                <w:sz w:val="20"/>
              </w:rPr>
              <w:t>Information materials to water users</w:t>
            </w:r>
          </w:p>
          <w:p w14:paraId="3CD31BA7" w14:textId="77777777" w:rsidR="00705950" w:rsidRPr="00352A4F" w:rsidRDefault="00705950" w:rsidP="00352A4F">
            <w:pPr>
              <w:numPr>
                <w:ilvl w:val="0"/>
                <w:numId w:val="44"/>
              </w:numPr>
              <w:rPr>
                <w:rFonts w:ascii="Candara" w:hAnsi="Candara"/>
                <w:sz w:val="20"/>
              </w:rPr>
            </w:pPr>
            <w:r w:rsidRPr="00352A4F">
              <w:rPr>
                <w:rFonts w:ascii="Candara" w:hAnsi="Candara"/>
                <w:sz w:val="20"/>
              </w:rPr>
              <w:t>Issue press releases on current water resources themes</w:t>
            </w:r>
          </w:p>
          <w:p w14:paraId="09D8AACA" w14:textId="77777777" w:rsidR="00705950" w:rsidRPr="00352A4F" w:rsidRDefault="00705950" w:rsidP="00352A4F">
            <w:pPr>
              <w:numPr>
                <w:ilvl w:val="0"/>
                <w:numId w:val="44"/>
              </w:numPr>
              <w:rPr>
                <w:rFonts w:ascii="Candara" w:hAnsi="Candara"/>
                <w:sz w:val="20"/>
              </w:rPr>
            </w:pPr>
            <w:r w:rsidRPr="00352A4F">
              <w:rPr>
                <w:rFonts w:ascii="Candara" w:hAnsi="Candara"/>
                <w:sz w:val="20"/>
              </w:rPr>
              <w:t>Visit river basins including meetings at DA and regional administrative levels</w:t>
            </w:r>
          </w:p>
          <w:p w14:paraId="581CC80B" w14:textId="77777777" w:rsidR="00705950" w:rsidRPr="00352A4F" w:rsidRDefault="00705950" w:rsidP="00352A4F">
            <w:pPr>
              <w:numPr>
                <w:ilvl w:val="0"/>
                <w:numId w:val="45"/>
              </w:numPr>
              <w:rPr>
                <w:rFonts w:ascii="Candara" w:hAnsi="Candara"/>
                <w:sz w:val="20"/>
              </w:rPr>
            </w:pPr>
            <w:r w:rsidRPr="00352A4F">
              <w:rPr>
                <w:rFonts w:ascii="Candara" w:hAnsi="Candara"/>
                <w:sz w:val="20"/>
              </w:rPr>
              <w:t>Keep stakeholders updated</w:t>
            </w:r>
          </w:p>
          <w:p w14:paraId="633344D5" w14:textId="77777777" w:rsidR="00705950" w:rsidRPr="00352A4F" w:rsidRDefault="00705950" w:rsidP="00352A4F">
            <w:pPr>
              <w:numPr>
                <w:ilvl w:val="0"/>
                <w:numId w:val="46"/>
              </w:numPr>
              <w:rPr>
                <w:rFonts w:ascii="Candara" w:hAnsi="Candara"/>
                <w:sz w:val="20"/>
              </w:rPr>
            </w:pPr>
            <w:r w:rsidRPr="00352A4F">
              <w:rPr>
                <w:rFonts w:ascii="Candara" w:hAnsi="Candara"/>
                <w:sz w:val="20"/>
              </w:rPr>
              <w:t>Participation in international/national conferences and UN conventions celebrations relating to water</w:t>
            </w:r>
          </w:p>
          <w:p w14:paraId="40E47C5D" w14:textId="77777777" w:rsidR="00705950" w:rsidRPr="00352A4F" w:rsidRDefault="00705950" w:rsidP="00352A4F">
            <w:pPr>
              <w:numPr>
                <w:ilvl w:val="0"/>
                <w:numId w:val="47"/>
              </w:numPr>
              <w:rPr>
                <w:rFonts w:ascii="Candara" w:hAnsi="Candara"/>
                <w:sz w:val="20"/>
              </w:rPr>
            </w:pPr>
            <w:r w:rsidRPr="00352A4F">
              <w:rPr>
                <w:rFonts w:ascii="Candara" w:hAnsi="Candara"/>
                <w:sz w:val="20"/>
              </w:rPr>
              <w:t>Organisation of stakeholder/meetings and workshop</w:t>
            </w:r>
          </w:p>
          <w:p w14:paraId="1883E596" w14:textId="77777777" w:rsidR="00705950" w:rsidRPr="00352A4F" w:rsidRDefault="00705950" w:rsidP="00352A4F">
            <w:pPr>
              <w:numPr>
                <w:ilvl w:val="0"/>
                <w:numId w:val="48"/>
              </w:numPr>
              <w:rPr>
                <w:rFonts w:ascii="Candara" w:hAnsi="Candara"/>
                <w:sz w:val="20"/>
              </w:rPr>
            </w:pPr>
            <w:r w:rsidRPr="00352A4F">
              <w:rPr>
                <w:rFonts w:ascii="Candara" w:hAnsi="Candara"/>
                <w:sz w:val="20"/>
              </w:rPr>
              <w:t>Networking through direct contacts</w:t>
            </w:r>
          </w:p>
          <w:p w14:paraId="170B7141" w14:textId="77777777" w:rsidR="00705950" w:rsidRPr="00352A4F" w:rsidRDefault="00705950" w:rsidP="005D7F4F">
            <w:pPr>
              <w:pStyle w:val="Header"/>
              <w:tabs>
                <w:tab w:val="clear" w:pos="4819"/>
                <w:tab w:val="clear" w:pos="9638"/>
              </w:tabs>
              <w:rPr>
                <w:rFonts w:ascii="Candara" w:hAnsi="Candara"/>
                <w:sz w:val="20"/>
              </w:rPr>
            </w:pPr>
          </w:p>
        </w:tc>
        <w:tc>
          <w:tcPr>
            <w:tcW w:w="3402" w:type="dxa"/>
            <w:tcBorders>
              <w:bottom w:val="single" w:sz="18" w:space="0" w:color="auto"/>
            </w:tcBorders>
          </w:tcPr>
          <w:p w14:paraId="2D048236" w14:textId="77777777" w:rsidR="00705950" w:rsidRPr="00352A4F" w:rsidRDefault="00705950" w:rsidP="00352A4F">
            <w:pPr>
              <w:numPr>
                <w:ilvl w:val="0"/>
                <w:numId w:val="52"/>
              </w:numPr>
              <w:spacing w:before="120"/>
              <w:rPr>
                <w:rFonts w:ascii="Candara" w:hAnsi="Candara"/>
                <w:sz w:val="20"/>
              </w:rPr>
            </w:pPr>
            <w:r w:rsidRPr="00352A4F">
              <w:rPr>
                <w:rFonts w:ascii="Candara" w:hAnsi="Candara"/>
                <w:sz w:val="20"/>
              </w:rPr>
              <w:t>WRC staff</w:t>
            </w:r>
          </w:p>
          <w:p w14:paraId="210422EB" w14:textId="77777777" w:rsidR="00705950" w:rsidRPr="00352A4F" w:rsidRDefault="00705950" w:rsidP="00352A4F">
            <w:pPr>
              <w:numPr>
                <w:ilvl w:val="0"/>
                <w:numId w:val="52"/>
              </w:numPr>
              <w:rPr>
                <w:rFonts w:ascii="Candara" w:hAnsi="Candara"/>
                <w:sz w:val="20"/>
              </w:rPr>
            </w:pPr>
            <w:r w:rsidRPr="00352A4F">
              <w:rPr>
                <w:rFonts w:ascii="Candara" w:hAnsi="Candara"/>
                <w:sz w:val="20"/>
              </w:rPr>
              <w:t xml:space="preserve">Communication staff </w:t>
            </w:r>
          </w:p>
          <w:p w14:paraId="36BC47EB" w14:textId="77777777" w:rsidR="00705950" w:rsidRPr="00352A4F" w:rsidRDefault="00705950" w:rsidP="00352A4F">
            <w:pPr>
              <w:numPr>
                <w:ilvl w:val="0"/>
                <w:numId w:val="52"/>
              </w:numPr>
              <w:rPr>
                <w:rFonts w:ascii="Candara" w:hAnsi="Candara"/>
                <w:sz w:val="20"/>
              </w:rPr>
            </w:pPr>
            <w:r w:rsidRPr="00352A4F">
              <w:rPr>
                <w:rFonts w:ascii="Candara" w:hAnsi="Candara"/>
                <w:sz w:val="20"/>
              </w:rPr>
              <w:t>Basin Officer(s)</w:t>
            </w:r>
          </w:p>
          <w:p w14:paraId="701FE533" w14:textId="77777777" w:rsidR="00705950" w:rsidRPr="00352A4F" w:rsidRDefault="00705950" w:rsidP="005D7F4F">
            <w:pPr>
              <w:ind w:left="360"/>
              <w:rPr>
                <w:rFonts w:ascii="Candara" w:hAnsi="Candara"/>
                <w:sz w:val="20"/>
              </w:rPr>
            </w:pPr>
          </w:p>
          <w:p w14:paraId="12A8C5C6" w14:textId="77777777" w:rsidR="00705950" w:rsidRPr="00352A4F" w:rsidRDefault="00705950" w:rsidP="00352A4F">
            <w:pPr>
              <w:numPr>
                <w:ilvl w:val="0"/>
                <w:numId w:val="52"/>
              </w:numPr>
              <w:rPr>
                <w:rFonts w:ascii="Candara" w:hAnsi="Candara"/>
                <w:sz w:val="20"/>
              </w:rPr>
            </w:pPr>
            <w:r w:rsidRPr="00352A4F">
              <w:rPr>
                <w:rFonts w:ascii="Candara" w:hAnsi="Candara"/>
                <w:sz w:val="20"/>
              </w:rPr>
              <w:t>ES and other staff</w:t>
            </w:r>
          </w:p>
          <w:p w14:paraId="6FB7F44D" w14:textId="77777777" w:rsidR="00705950" w:rsidRPr="00352A4F" w:rsidRDefault="00705950" w:rsidP="00352A4F">
            <w:pPr>
              <w:numPr>
                <w:ilvl w:val="0"/>
                <w:numId w:val="52"/>
              </w:numPr>
              <w:rPr>
                <w:rFonts w:ascii="Candara" w:hAnsi="Candara"/>
                <w:sz w:val="20"/>
              </w:rPr>
            </w:pPr>
            <w:r w:rsidRPr="00352A4F">
              <w:rPr>
                <w:rFonts w:ascii="Candara" w:hAnsi="Candara"/>
                <w:sz w:val="20"/>
              </w:rPr>
              <w:t>ES, selected technical staff</w:t>
            </w:r>
          </w:p>
          <w:p w14:paraId="7F2410BA" w14:textId="77777777" w:rsidR="00705950" w:rsidRPr="00352A4F" w:rsidRDefault="00705950" w:rsidP="005D7F4F">
            <w:pPr>
              <w:ind w:left="360"/>
              <w:rPr>
                <w:rFonts w:ascii="Candara" w:hAnsi="Candara"/>
                <w:sz w:val="20"/>
              </w:rPr>
            </w:pPr>
          </w:p>
          <w:p w14:paraId="25A298FF" w14:textId="77777777" w:rsidR="00705950" w:rsidRPr="00352A4F" w:rsidRDefault="00705950" w:rsidP="00352A4F">
            <w:pPr>
              <w:numPr>
                <w:ilvl w:val="0"/>
                <w:numId w:val="52"/>
              </w:numPr>
              <w:rPr>
                <w:rFonts w:ascii="Candara" w:hAnsi="Candara"/>
                <w:sz w:val="20"/>
              </w:rPr>
            </w:pPr>
            <w:r w:rsidRPr="00352A4F">
              <w:rPr>
                <w:rFonts w:ascii="Candara" w:hAnsi="Candara"/>
                <w:sz w:val="20"/>
              </w:rPr>
              <w:t xml:space="preserve">Communication and technical staff </w:t>
            </w:r>
          </w:p>
          <w:p w14:paraId="69D437FD" w14:textId="77777777" w:rsidR="00705950" w:rsidRPr="00352A4F" w:rsidRDefault="00705950" w:rsidP="00352A4F">
            <w:pPr>
              <w:numPr>
                <w:ilvl w:val="0"/>
                <w:numId w:val="52"/>
              </w:numPr>
              <w:rPr>
                <w:rFonts w:ascii="Candara" w:hAnsi="Candara"/>
                <w:sz w:val="20"/>
              </w:rPr>
            </w:pPr>
            <w:r w:rsidRPr="00352A4F">
              <w:rPr>
                <w:rFonts w:ascii="Candara" w:hAnsi="Candara"/>
                <w:sz w:val="20"/>
              </w:rPr>
              <w:t>Communication staff</w:t>
            </w:r>
          </w:p>
          <w:p w14:paraId="0D74DE72" w14:textId="77777777" w:rsidR="00705950" w:rsidRPr="00352A4F" w:rsidRDefault="00705950" w:rsidP="005D7F4F">
            <w:pPr>
              <w:pStyle w:val="Header"/>
              <w:tabs>
                <w:tab w:val="clear" w:pos="4819"/>
                <w:tab w:val="clear" w:pos="9638"/>
              </w:tabs>
              <w:rPr>
                <w:rFonts w:ascii="Candara" w:hAnsi="Candara"/>
                <w:sz w:val="20"/>
              </w:rPr>
            </w:pPr>
          </w:p>
        </w:tc>
        <w:tc>
          <w:tcPr>
            <w:tcW w:w="2126" w:type="dxa"/>
            <w:tcBorders>
              <w:bottom w:val="single" w:sz="18" w:space="0" w:color="auto"/>
              <w:right w:val="single" w:sz="18" w:space="0" w:color="auto"/>
            </w:tcBorders>
          </w:tcPr>
          <w:p w14:paraId="578686B7" w14:textId="77777777" w:rsidR="00705950" w:rsidRPr="00352A4F" w:rsidRDefault="00705950" w:rsidP="005D7F4F">
            <w:pPr>
              <w:rPr>
                <w:rFonts w:ascii="Candara" w:hAnsi="Candara"/>
                <w:sz w:val="20"/>
              </w:rPr>
            </w:pPr>
          </w:p>
          <w:p w14:paraId="5EEB095F" w14:textId="77777777" w:rsidR="00705950" w:rsidRPr="00352A4F" w:rsidRDefault="00705950" w:rsidP="005D7F4F">
            <w:pPr>
              <w:rPr>
                <w:rFonts w:ascii="Candara" w:hAnsi="Candara"/>
                <w:sz w:val="20"/>
              </w:rPr>
            </w:pPr>
          </w:p>
          <w:p w14:paraId="79D37B1E" w14:textId="77777777" w:rsidR="00705950" w:rsidRPr="00352A4F" w:rsidRDefault="00705950" w:rsidP="005D7F4F">
            <w:pPr>
              <w:rPr>
                <w:rFonts w:ascii="Candara" w:hAnsi="Candara"/>
                <w:sz w:val="20"/>
              </w:rPr>
            </w:pPr>
            <w:r w:rsidRPr="00352A4F">
              <w:rPr>
                <w:rFonts w:ascii="Candara" w:hAnsi="Candara"/>
                <w:sz w:val="20"/>
              </w:rPr>
              <w:t>Local organisations, consultants, traditional authorities</w:t>
            </w:r>
          </w:p>
        </w:tc>
      </w:tr>
      <w:tr w:rsidR="00705950" w:rsidRPr="00352A4F" w14:paraId="253F66F4" w14:textId="77777777" w:rsidTr="005D7F4F">
        <w:trPr>
          <w:cantSplit/>
        </w:trPr>
        <w:tc>
          <w:tcPr>
            <w:tcW w:w="1701" w:type="dxa"/>
            <w:tcBorders>
              <w:top w:val="nil"/>
              <w:left w:val="nil"/>
              <w:bottom w:val="nil"/>
              <w:right w:val="nil"/>
            </w:tcBorders>
          </w:tcPr>
          <w:p w14:paraId="15FE1A55" w14:textId="77777777" w:rsidR="00705950" w:rsidRPr="00352A4F" w:rsidRDefault="00705950" w:rsidP="005D7F4F">
            <w:pPr>
              <w:jc w:val="center"/>
              <w:rPr>
                <w:rFonts w:ascii="Candara" w:hAnsi="Candara"/>
                <w:sz w:val="20"/>
              </w:rPr>
            </w:pPr>
          </w:p>
          <w:p w14:paraId="5044EA12" w14:textId="77777777" w:rsidR="00705950" w:rsidRPr="00352A4F" w:rsidRDefault="00705950" w:rsidP="005D7F4F">
            <w:pPr>
              <w:jc w:val="center"/>
              <w:rPr>
                <w:rFonts w:ascii="Candara" w:hAnsi="Candara"/>
                <w:sz w:val="20"/>
              </w:rPr>
            </w:pPr>
          </w:p>
          <w:p w14:paraId="7ED4A168" w14:textId="77777777" w:rsidR="00705950" w:rsidRPr="00352A4F" w:rsidRDefault="00705950" w:rsidP="005D7F4F">
            <w:pPr>
              <w:jc w:val="center"/>
              <w:rPr>
                <w:rFonts w:ascii="Candara" w:hAnsi="Candara"/>
                <w:sz w:val="20"/>
              </w:rPr>
            </w:pPr>
          </w:p>
          <w:p w14:paraId="3E411010" w14:textId="77777777" w:rsidR="00705950" w:rsidRPr="00352A4F" w:rsidRDefault="00705950" w:rsidP="005D7F4F">
            <w:pPr>
              <w:jc w:val="center"/>
              <w:rPr>
                <w:rFonts w:ascii="Candara" w:hAnsi="Candara"/>
                <w:sz w:val="20"/>
              </w:rPr>
            </w:pPr>
          </w:p>
          <w:p w14:paraId="61120443" w14:textId="77777777" w:rsidR="00705950" w:rsidRPr="00352A4F" w:rsidRDefault="00705950" w:rsidP="005D7F4F">
            <w:pPr>
              <w:jc w:val="center"/>
              <w:rPr>
                <w:rFonts w:ascii="Candara" w:hAnsi="Candara"/>
                <w:sz w:val="20"/>
              </w:rPr>
            </w:pPr>
          </w:p>
        </w:tc>
        <w:tc>
          <w:tcPr>
            <w:tcW w:w="6521" w:type="dxa"/>
            <w:tcBorders>
              <w:top w:val="nil"/>
              <w:left w:val="nil"/>
              <w:bottom w:val="nil"/>
              <w:right w:val="nil"/>
            </w:tcBorders>
          </w:tcPr>
          <w:p w14:paraId="0B3A5F00" w14:textId="77777777" w:rsidR="00705950" w:rsidRPr="00352A4F" w:rsidRDefault="00705950" w:rsidP="005D7F4F">
            <w:pPr>
              <w:pStyle w:val="FootnoteText"/>
              <w:rPr>
                <w:rFonts w:ascii="Candara" w:hAnsi="Candara"/>
              </w:rPr>
            </w:pPr>
          </w:p>
        </w:tc>
        <w:tc>
          <w:tcPr>
            <w:tcW w:w="3402" w:type="dxa"/>
            <w:tcBorders>
              <w:top w:val="nil"/>
              <w:left w:val="nil"/>
              <w:bottom w:val="nil"/>
              <w:right w:val="nil"/>
            </w:tcBorders>
          </w:tcPr>
          <w:p w14:paraId="595B429D" w14:textId="77777777" w:rsidR="00705950" w:rsidRPr="00352A4F" w:rsidRDefault="00705950" w:rsidP="005D7F4F">
            <w:pPr>
              <w:pStyle w:val="Header"/>
              <w:tabs>
                <w:tab w:val="clear" w:pos="4819"/>
                <w:tab w:val="clear" w:pos="9638"/>
              </w:tabs>
              <w:rPr>
                <w:rFonts w:ascii="Candara" w:hAnsi="Candara"/>
                <w:sz w:val="20"/>
              </w:rPr>
            </w:pPr>
          </w:p>
        </w:tc>
        <w:tc>
          <w:tcPr>
            <w:tcW w:w="2126" w:type="dxa"/>
            <w:tcBorders>
              <w:top w:val="nil"/>
              <w:left w:val="nil"/>
              <w:bottom w:val="nil"/>
              <w:right w:val="nil"/>
            </w:tcBorders>
          </w:tcPr>
          <w:p w14:paraId="1D17630B" w14:textId="77777777" w:rsidR="00705950" w:rsidRPr="00352A4F" w:rsidRDefault="00705950" w:rsidP="005D7F4F">
            <w:pPr>
              <w:rPr>
                <w:rFonts w:ascii="Candara" w:hAnsi="Candara"/>
                <w:sz w:val="20"/>
              </w:rPr>
            </w:pPr>
          </w:p>
        </w:tc>
      </w:tr>
      <w:tr w:rsidR="00705950" w:rsidRPr="00352A4F" w14:paraId="4F538CC6" w14:textId="77777777" w:rsidTr="005D7F4F">
        <w:trPr>
          <w:cantSplit/>
        </w:trPr>
        <w:tc>
          <w:tcPr>
            <w:tcW w:w="1701" w:type="dxa"/>
            <w:tcBorders>
              <w:top w:val="single" w:sz="18" w:space="0" w:color="auto"/>
              <w:left w:val="single" w:sz="18" w:space="0" w:color="auto"/>
            </w:tcBorders>
          </w:tcPr>
          <w:p w14:paraId="0C5D5CD6" w14:textId="77777777" w:rsidR="00705950" w:rsidRPr="00352A4F" w:rsidRDefault="00705950" w:rsidP="005D7F4F">
            <w:pPr>
              <w:jc w:val="center"/>
              <w:rPr>
                <w:rFonts w:ascii="Candara" w:hAnsi="Candara"/>
                <w:sz w:val="20"/>
              </w:rPr>
            </w:pPr>
          </w:p>
          <w:p w14:paraId="74BF2813" w14:textId="77777777" w:rsidR="00705950" w:rsidRPr="00352A4F" w:rsidRDefault="00705950" w:rsidP="005D7F4F">
            <w:pPr>
              <w:jc w:val="center"/>
              <w:rPr>
                <w:rFonts w:ascii="Candara" w:hAnsi="Candara"/>
                <w:sz w:val="20"/>
              </w:rPr>
            </w:pPr>
            <w:r w:rsidRPr="00352A4F">
              <w:rPr>
                <w:rFonts w:ascii="Candara" w:hAnsi="Candara"/>
                <w:sz w:val="20"/>
              </w:rPr>
              <w:t>Ongoing</w:t>
            </w:r>
          </w:p>
          <w:p w14:paraId="647152CB" w14:textId="77777777" w:rsidR="00705950" w:rsidRPr="00352A4F" w:rsidRDefault="00705950" w:rsidP="005D7F4F">
            <w:pPr>
              <w:jc w:val="center"/>
              <w:rPr>
                <w:rFonts w:ascii="Candara" w:hAnsi="Candara"/>
                <w:sz w:val="20"/>
              </w:rPr>
            </w:pPr>
          </w:p>
        </w:tc>
        <w:tc>
          <w:tcPr>
            <w:tcW w:w="6521" w:type="dxa"/>
            <w:tcBorders>
              <w:top w:val="single" w:sz="18" w:space="0" w:color="auto"/>
            </w:tcBorders>
          </w:tcPr>
          <w:p w14:paraId="6A82132E" w14:textId="77777777" w:rsidR="00705950" w:rsidRPr="00352A4F" w:rsidRDefault="00705950" w:rsidP="005D7F4F">
            <w:pPr>
              <w:pStyle w:val="FootnoteText"/>
              <w:rPr>
                <w:rFonts w:ascii="Candara" w:hAnsi="Candara"/>
              </w:rPr>
            </w:pPr>
          </w:p>
          <w:p w14:paraId="1B26B8F5" w14:textId="77777777" w:rsidR="00705950" w:rsidRPr="00352A4F" w:rsidRDefault="00705950" w:rsidP="00352A4F">
            <w:pPr>
              <w:numPr>
                <w:ilvl w:val="0"/>
                <w:numId w:val="56"/>
              </w:numPr>
              <w:rPr>
                <w:rFonts w:ascii="Candara" w:hAnsi="Candara"/>
                <w:sz w:val="20"/>
              </w:rPr>
            </w:pPr>
            <w:r w:rsidRPr="00352A4F">
              <w:rPr>
                <w:rFonts w:ascii="Candara" w:hAnsi="Candara"/>
                <w:sz w:val="20"/>
              </w:rPr>
              <w:t>Organise stakeholder workshops, durbars, and local council meetings</w:t>
            </w:r>
          </w:p>
          <w:p w14:paraId="37926266" w14:textId="77777777" w:rsidR="00705950" w:rsidRPr="00352A4F" w:rsidRDefault="00705950" w:rsidP="00352A4F">
            <w:pPr>
              <w:numPr>
                <w:ilvl w:val="0"/>
                <w:numId w:val="44"/>
              </w:numPr>
              <w:rPr>
                <w:rFonts w:ascii="Candara" w:hAnsi="Candara"/>
                <w:sz w:val="20"/>
              </w:rPr>
            </w:pPr>
            <w:r w:rsidRPr="00352A4F">
              <w:rPr>
                <w:rFonts w:ascii="Candara" w:hAnsi="Candara"/>
                <w:sz w:val="20"/>
              </w:rPr>
              <w:t>National public awareness and education campaign</w:t>
            </w:r>
          </w:p>
          <w:p w14:paraId="05D5C344" w14:textId="77777777" w:rsidR="00705950" w:rsidRPr="00352A4F" w:rsidRDefault="00705950" w:rsidP="00352A4F">
            <w:pPr>
              <w:numPr>
                <w:ilvl w:val="0"/>
                <w:numId w:val="56"/>
              </w:numPr>
              <w:rPr>
                <w:rFonts w:ascii="Candara" w:hAnsi="Candara"/>
                <w:sz w:val="20"/>
              </w:rPr>
            </w:pPr>
            <w:r w:rsidRPr="00352A4F">
              <w:rPr>
                <w:rFonts w:ascii="Candara" w:hAnsi="Candara"/>
                <w:sz w:val="20"/>
              </w:rPr>
              <w:t>Community awareness and education campaign</w:t>
            </w:r>
          </w:p>
          <w:p w14:paraId="74B0C3DE" w14:textId="77777777" w:rsidR="00705950" w:rsidRPr="00352A4F" w:rsidRDefault="00705950" w:rsidP="00352A4F">
            <w:pPr>
              <w:numPr>
                <w:ilvl w:val="0"/>
                <w:numId w:val="56"/>
              </w:numPr>
              <w:rPr>
                <w:rFonts w:ascii="Candara" w:hAnsi="Candara"/>
                <w:sz w:val="20"/>
              </w:rPr>
            </w:pPr>
            <w:r w:rsidRPr="00352A4F">
              <w:rPr>
                <w:rFonts w:ascii="Candara" w:hAnsi="Candara"/>
                <w:sz w:val="20"/>
              </w:rPr>
              <w:t>Radio and TV programmes</w:t>
            </w:r>
          </w:p>
          <w:p w14:paraId="3C571662" w14:textId="77777777" w:rsidR="00705950" w:rsidRPr="00352A4F" w:rsidRDefault="00705950" w:rsidP="00352A4F">
            <w:pPr>
              <w:numPr>
                <w:ilvl w:val="0"/>
                <w:numId w:val="56"/>
              </w:numPr>
              <w:rPr>
                <w:rFonts w:ascii="Candara" w:hAnsi="Candara"/>
                <w:sz w:val="20"/>
              </w:rPr>
            </w:pPr>
            <w:r w:rsidRPr="00352A4F">
              <w:rPr>
                <w:rFonts w:ascii="Candara" w:hAnsi="Candara"/>
                <w:sz w:val="20"/>
              </w:rPr>
              <w:t>Coverage of WRC events</w:t>
            </w:r>
          </w:p>
          <w:p w14:paraId="74027574" w14:textId="77777777" w:rsidR="00705950" w:rsidRPr="00352A4F" w:rsidRDefault="00705950" w:rsidP="00352A4F">
            <w:pPr>
              <w:numPr>
                <w:ilvl w:val="0"/>
                <w:numId w:val="56"/>
              </w:numPr>
              <w:rPr>
                <w:rFonts w:ascii="Candara" w:hAnsi="Candara"/>
                <w:sz w:val="20"/>
              </w:rPr>
            </w:pPr>
            <w:r w:rsidRPr="00352A4F">
              <w:rPr>
                <w:rFonts w:ascii="Candara" w:hAnsi="Candara"/>
                <w:sz w:val="20"/>
              </w:rPr>
              <w:t>Make WRC web-site interactive</w:t>
            </w:r>
          </w:p>
          <w:p w14:paraId="1D60EAC3" w14:textId="77777777" w:rsidR="00705950" w:rsidRPr="00352A4F" w:rsidRDefault="00705950" w:rsidP="00352A4F">
            <w:pPr>
              <w:numPr>
                <w:ilvl w:val="0"/>
                <w:numId w:val="56"/>
              </w:numPr>
              <w:rPr>
                <w:rFonts w:ascii="Candara" w:hAnsi="Candara"/>
                <w:sz w:val="20"/>
              </w:rPr>
            </w:pPr>
            <w:r w:rsidRPr="00352A4F">
              <w:rPr>
                <w:rFonts w:ascii="Candara" w:hAnsi="Candara"/>
                <w:sz w:val="20"/>
              </w:rPr>
              <w:t>Frontline service to users including a hotline</w:t>
            </w:r>
          </w:p>
          <w:p w14:paraId="2A1B0BFD" w14:textId="77777777" w:rsidR="00705950" w:rsidRPr="00352A4F" w:rsidRDefault="00705950" w:rsidP="00352A4F">
            <w:pPr>
              <w:numPr>
                <w:ilvl w:val="0"/>
                <w:numId w:val="56"/>
              </w:numPr>
              <w:rPr>
                <w:rFonts w:ascii="Candara" w:hAnsi="Candara"/>
                <w:sz w:val="20"/>
              </w:rPr>
            </w:pPr>
            <w:r w:rsidRPr="00352A4F">
              <w:rPr>
                <w:rFonts w:ascii="Candara" w:hAnsi="Candara"/>
                <w:sz w:val="20"/>
              </w:rPr>
              <w:t>Prepare information materials to main water users</w:t>
            </w:r>
          </w:p>
          <w:p w14:paraId="6AA7B7E2" w14:textId="77777777" w:rsidR="00705950" w:rsidRPr="00352A4F" w:rsidRDefault="00705950" w:rsidP="005D7F4F">
            <w:pPr>
              <w:pStyle w:val="Header"/>
              <w:tabs>
                <w:tab w:val="clear" w:pos="4819"/>
                <w:tab w:val="clear" w:pos="9638"/>
              </w:tabs>
              <w:rPr>
                <w:rFonts w:ascii="Candara" w:hAnsi="Candara"/>
                <w:sz w:val="20"/>
              </w:rPr>
            </w:pPr>
          </w:p>
        </w:tc>
        <w:tc>
          <w:tcPr>
            <w:tcW w:w="3402" w:type="dxa"/>
            <w:tcBorders>
              <w:top w:val="single" w:sz="18" w:space="0" w:color="auto"/>
            </w:tcBorders>
          </w:tcPr>
          <w:p w14:paraId="3F46442D" w14:textId="77777777" w:rsidR="00705950" w:rsidRPr="00352A4F" w:rsidRDefault="00705950" w:rsidP="005D7F4F">
            <w:pPr>
              <w:pStyle w:val="Header"/>
              <w:tabs>
                <w:tab w:val="clear" w:pos="4819"/>
                <w:tab w:val="clear" w:pos="9638"/>
              </w:tabs>
              <w:rPr>
                <w:rFonts w:ascii="Candara" w:hAnsi="Candara"/>
                <w:sz w:val="20"/>
              </w:rPr>
            </w:pPr>
          </w:p>
          <w:p w14:paraId="05B23B7B" w14:textId="77777777" w:rsidR="00705950" w:rsidRPr="00352A4F" w:rsidRDefault="00705950" w:rsidP="00352A4F">
            <w:pPr>
              <w:numPr>
                <w:ilvl w:val="0"/>
                <w:numId w:val="53"/>
              </w:numPr>
              <w:rPr>
                <w:rFonts w:ascii="Candara" w:hAnsi="Candara"/>
                <w:sz w:val="20"/>
              </w:rPr>
            </w:pPr>
            <w:r w:rsidRPr="00352A4F">
              <w:rPr>
                <w:rFonts w:ascii="Candara" w:hAnsi="Candara"/>
                <w:sz w:val="20"/>
              </w:rPr>
              <w:t>Communication staff</w:t>
            </w:r>
          </w:p>
          <w:p w14:paraId="21A09BF4" w14:textId="77777777" w:rsidR="00705950" w:rsidRPr="00352A4F" w:rsidRDefault="00705950" w:rsidP="00352A4F">
            <w:pPr>
              <w:numPr>
                <w:ilvl w:val="0"/>
                <w:numId w:val="53"/>
              </w:numPr>
              <w:rPr>
                <w:rFonts w:ascii="Candara" w:hAnsi="Candara"/>
                <w:sz w:val="20"/>
              </w:rPr>
            </w:pPr>
            <w:r w:rsidRPr="00352A4F">
              <w:rPr>
                <w:rFonts w:ascii="Candara" w:hAnsi="Candara"/>
                <w:sz w:val="20"/>
              </w:rPr>
              <w:t>Communication staff</w:t>
            </w:r>
          </w:p>
          <w:p w14:paraId="298B90F2" w14:textId="77777777" w:rsidR="00705950" w:rsidRPr="00352A4F" w:rsidRDefault="00705950" w:rsidP="00352A4F">
            <w:pPr>
              <w:numPr>
                <w:ilvl w:val="0"/>
                <w:numId w:val="53"/>
              </w:numPr>
              <w:rPr>
                <w:rFonts w:ascii="Candara" w:hAnsi="Candara"/>
                <w:sz w:val="20"/>
              </w:rPr>
            </w:pPr>
            <w:r w:rsidRPr="00352A4F">
              <w:rPr>
                <w:rFonts w:ascii="Candara" w:hAnsi="Candara"/>
                <w:sz w:val="20"/>
              </w:rPr>
              <w:t>Basin officer(s)</w:t>
            </w:r>
          </w:p>
          <w:p w14:paraId="6A445B52" w14:textId="77777777" w:rsidR="00705950" w:rsidRPr="00352A4F" w:rsidRDefault="00705950" w:rsidP="00352A4F">
            <w:pPr>
              <w:numPr>
                <w:ilvl w:val="0"/>
                <w:numId w:val="53"/>
              </w:numPr>
              <w:rPr>
                <w:rFonts w:ascii="Candara" w:hAnsi="Candara"/>
                <w:sz w:val="20"/>
              </w:rPr>
            </w:pPr>
            <w:r w:rsidRPr="00352A4F">
              <w:rPr>
                <w:rFonts w:ascii="Candara" w:hAnsi="Candara"/>
                <w:sz w:val="20"/>
              </w:rPr>
              <w:t>Communication staff</w:t>
            </w:r>
          </w:p>
          <w:p w14:paraId="5B703699" w14:textId="77777777" w:rsidR="00705950" w:rsidRPr="00352A4F" w:rsidRDefault="00705950" w:rsidP="00352A4F">
            <w:pPr>
              <w:numPr>
                <w:ilvl w:val="0"/>
                <w:numId w:val="53"/>
              </w:numPr>
              <w:rPr>
                <w:rFonts w:ascii="Candara" w:hAnsi="Candara"/>
                <w:sz w:val="20"/>
              </w:rPr>
            </w:pPr>
            <w:r w:rsidRPr="00352A4F">
              <w:rPr>
                <w:rFonts w:ascii="Candara" w:hAnsi="Candara"/>
                <w:sz w:val="20"/>
              </w:rPr>
              <w:t>Communication staff</w:t>
            </w:r>
          </w:p>
          <w:p w14:paraId="7AEB754D" w14:textId="77777777" w:rsidR="00705950" w:rsidRPr="00352A4F" w:rsidRDefault="00705950" w:rsidP="00352A4F">
            <w:pPr>
              <w:numPr>
                <w:ilvl w:val="0"/>
                <w:numId w:val="53"/>
              </w:numPr>
              <w:rPr>
                <w:rFonts w:ascii="Candara" w:hAnsi="Candara"/>
                <w:sz w:val="20"/>
              </w:rPr>
            </w:pPr>
            <w:r w:rsidRPr="00352A4F">
              <w:rPr>
                <w:rFonts w:ascii="Candara" w:hAnsi="Candara"/>
                <w:sz w:val="20"/>
              </w:rPr>
              <w:t>IT staff</w:t>
            </w:r>
          </w:p>
          <w:p w14:paraId="3600167D" w14:textId="77777777" w:rsidR="00705950" w:rsidRPr="00352A4F" w:rsidRDefault="00705950" w:rsidP="00352A4F">
            <w:pPr>
              <w:numPr>
                <w:ilvl w:val="0"/>
                <w:numId w:val="53"/>
              </w:numPr>
              <w:rPr>
                <w:rFonts w:ascii="Candara" w:hAnsi="Candara"/>
                <w:sz w:val="20"/>
              </w:rPr>
            </w:pPr>
            <w:r w:rsidRPr="00352A4F">
              <w:rPr>
                <w:rFonts w:ascii="Candara" w:hAnsi="Candara"/>
                <w:sz w:val="20"/>
              </w:rPr>
              <w:t>ES, Admin. Officer</w:t>
            </w:r>
          </w:p>
          <w:p w14:paraId="3C6B9BA4" w14:textId="77777777" w:rsidR="00705950" w:rsidRPr="00352A4F" w:rsidRDefault="00705950" w:rsidP="00352A4F">
            <w:pPr>
              <w:numPr>
                <w:ilvl w:val="0"/>
                <w:numId w:val="53"/>
              </w:numPr>
              <w:rPr>
                <w:rFonts w:ascii="Candara" w:hAnsi="Candara"/>
                <w:sz w:val="20"/>
              </w:rPr>
            </w:pPr>
            <w:r w:rsidRPr="00352A4F">
              <w:rPr>
                <w:rFonts w:ascii="Candara" w:hAnsi="Candara"/>
                <w:sz w:val="20"/>
              </w:rPr>
              <w:t>Communication staff</w:t>
            </w:r>
          </w:p>
        </w:tc>
        <w:tc>
          <w:tcPr>
            <w:tcW w:w="2126" w:type="dxa"/>
            <w:tcBorders>
              <w:top w:val="single" w:sz="18" w:space="0" w:color="auto"/>
              <w:right w:val="single" w:sz="18" w:space="0" w:color="auto"/>
            </w:tcBorders>
          </w:tcPr>
          <w:p w14:paraId="073EC171" w14:textId="77777777" w:rsidR="00705950" w:rsidRPr="00352A4F" w:rsidRDefault="00705950" w:rsidP="005D7F4F">
            <w:pPr>
              <w:rPr>
                <w:rFonts w:ascii="Candara" w:hAnsi="Candara"/>
                <w:sz w:val="20"/>
              </w:rPr>
            </w:pPr>
          </w:p>
          <w:p w14:paraId="0D8FBDE2" w14:textId="77777777" w:rsidR="00705950" w:rsidRPr="00352A4F" w:rsidRDefault="00705950" w:rsidP="005D7F4F">
            <w:pPr>
              <w:rPr>
                <w:rFonts w:ascii="Candara" w:hAnsi="Candara"/>
                <w:sz w:val="20"/>
              </w:rPr>
            </w:pPr>
          </w:p>
          <w:p w14:paraId="5E74328F" w14:textId="77777777" w:rsidR="00705950" w:rsidRPr="00352A4F" w:rsidRDefault="00705950" w:rsidP="005D7F4F">
            <w:pPr>
              <w:rPr>
                <w:rFonts w:ascii="Candara" w:hAnsi="Candara"/>
                <w:sz w:val="20"/>
              </w:rPr>
            </w:pPr>
          </w:p>
          <w:p w14:paraId="2AC47F47" w14:textId="77777777" w:rsidR="00705950" w:rsidRPr="00352A4F" w:rsidRDefault="00705950" w:rsidP="005D7F4F">
            <w:pPr>
              <w:rPr>
                <w:rFonts w:ascii="Candara" w:hAnsi="Candara"/>
                <w:sz w:val="20"/>
              </w:rPr>
            </w:pPr>
            <w:r w:rsidRPr="00352A4F">
              <w:rPr>
                <w:rFonts w:ascii="Candara" w:hAnsi="Candara"/>
                <w:sz w:val="20"/>
              </w:rPr>
              <w:t>Local consultants, private organisations, etc.</w:t>
            </w:r>
          </w:p>
        </w:tc>
      </w:tr>
      <w:tr w:rsidR="00705950" w:rsidRPr="00352A4F" w14:paraId="119BFA23" w14:textId="77777777" w:rsidTr="005D7F4F">
        <w:trPr>
          <w:cantSplit/>
        </w:trPr>
        <w:tc>
          <w:tcPr>
            <w:tcW w:w="1701" w:type="dxa"/>
            <w:tcBorders>
              <w:left w:val="single" w:sz="18" w:space="0" w:color="auto"/>
              <w:bottom w:val="single" w:sz="18" w:space="0" w:color="auto"/>
            </w:tcBorders>
          </w:tcPr>
          <w:p w14:paraId="534C7ACB" w14:textId="77777777" w:rsidR="00705950" w:rsidRPr="00352A4F" w:rsidRDefault="00705950" w:rsidP="005D7F4F">
            <w:pPr>
              <w:jc w:val="center"/>
              <w:rPr>
                <w:rFonts w:ascii="Candara" w:hAnsi="Candara"/>
                <w:sz w:val="20"/>
              </w:rPr>
            </w:pPr>
          </w:p>
          <w:p w14:paraId="380FA90B" w14:textId="77777777" w:rsidR="00705950" w:rsidRPr="00352A4F" w:rsidRDefault="00705950" w:rsidP="005D7F4F">
            <w:pPr>
              <w:jc w:val="center"/>
              <w:rPr>
                <w:rFonts w:ascii="Candara" w:hAnsi="Candara"/>
                <w:sz w:val="20"/>
              </w:rPr>
            </w:pPr>
            <w:r w:rsidRPr="00352A4F">
              <w:rPr>
                <w:rFonts w:ascii="Candara" w:hAnsi="Candara"/>
                <w:sz w:val="20"/>
              </w:rPr>
              <w:t>Once -</w:t>
            </w:r>
          </w:p>
          <w:p w14:paraId="4BD4E908" w14:textId="77777777" w:rsidR="00705950" w:rsidRPr="00352A4F" w:rsidRDefault="00705950" w:rsidP="005D7F4F">
            <w:pPr>
              <w:jc w:val="center"/>
              <w:rPr>
                <w:rFonts w:ascii="Candara" w:hAnsi="Candara"/>
                <w:sz w:val="20"/>
              </w:rPr>
            </w:pPr>
          </w:p>
          <w:p w14:paraId="41FCB02C" w14:textId="4B906470" w:rsidR="00705950" w:rsidRPr="00352A4F" w:rsidRDefault="005C7788" w:rsidP="005D7F4F">
            <w:pPr>
              <w:rPr>
                <w:rFonts w:ascii="Candara" w:hAnsi="Candara"/>
                <w:sz w:val="20"/>
              </w:rPr>
            </w:pPr>
            <w:r>
              <w:rPr>
                <w:rFonts w:ascii="Candara" w:hAnsi="Candara"/>
                <w:sz w:val="20"/>
              </w:rPr>
              <w:t>A</w:t>
            </w:r>
            <w:r w:rsidR="00705950" w:rsidRPr="00352A4F">
              <w:rPr>
                <w:rFonts w:ascii="Candara" w:hAnsi="Candara"/>
                <w:sz w:val="20"/>
              </w:rPr>
              <w:t>nd to be revisited as required.</w:t>
            </w:r>
          </w:p>
          <w:p w14:paraId="15FF60C7" w14:textId="77777777" w:rsidR="00705950" w:rsidRPr="00352A4F" w:rsidRDefault="00705950" w:rsidP="005D7F4F">
            <w:pPr>
              <w:jc w:val="center"/>
              <w:rPr>
                <w:rFonts w:ascii="Candara" w:hAnsi="Candara"/>
                <w:sz w:val="20"/>
              </w:rPr>
            </w:pPr>
          </w:p>
        </w:tc>
        <w:tc>
          <w:tcPr>
            <w:tcW w:w="6521" w:type="dxa"/>
            <w:tcBorders>
              <w:bottom w:val="single" w:sz="18" w:space="0" w:color="auto"/>
            </w:tcBorders>
          </w:tcPr>
          <w:p w14:paraId="01306F24" w14:textId="77777777" w:rsidR="00705950" w:rsidRPr="00352A4F" w:rsidRDefault="00705950" w:rsidP="005D7F4F">
            <w:pPr>
              <w:pStyle w:val="FootnoteText"/>
              <w:rPr>
                <w:rFonts w:ascii="Candara" w:hAnsi="Candara"/>
              </w:rPr>
            </w:pPr>
          </w:p>
          <w:p w14:paraId="3A245813" w14:textId="77777777" w:rsidR="00705950" w:rsidRPr="00352A4F" w:rsidRDefault="00705950" w:rsidP="00352A4F">
            <w:pPr>
              <w:pStyle w:val="Header"/>
              <w:numPr>
                <w:ilvl w:val="0"/>
                <w:numId w:val="55"/>
              </w:numPr>
              <w:tabs>
                <w:tab w:val="clear" w:pos="4819"/>
                <w:tab w:val="clear" w:pos="9638"/>
              </w:tabs>
              <w:rPr>
                <w:rFonts w:ascii="Candara" w:hAnsi="Candara"/>
                <w:sz w:val="20"/>
              </w:rPr>
            </w:pPr>
            <w:r w:rsidRPr="00352A4F">
              <w:rPr>
                <w:rFonts w:ascii="Candara" w:hAnsi="Candara"/>
                <w:sz w:val="20"/>
              </w:rPr>
              <w:t>Development of administrative materials for DAs</w:t>
            </w:r>
          </w:p>
          <w:p w14:paraId="1F5399E3" w14:textId="77777777" w:rsidR="00705950" w:rsidRPr="00352A4F" w:rsidRDefault="00705950" w:rsidP="00352A4F">
            <w:pPr>
              <w:pStyle w:val="Header"/>
              <w:numPr>
                <w:ilvl w:val="0"/>
                <w:numId w:val="55"/>
              </w:numPr>
              <w:tabs>
                <w:tab w:val="clear" w:pos="4819"/>
                <w:tab w:val="clear" w:pos="9638"/>
              </w:tabs>
              <w:rPr>
                <w:rFonts w:ascii="Candara" w:hAnsi="Candara"/>
                <w:sz w:val="20"/>
              </w:rPr>
            </w:pPr>
            <w:r w:rsidRPr="00352A4F">
              <w:rPr>
                <w:rFonts w:ascii="Candara" w:hAnsi="Candara"/>
                <w:sz w:val="20"/>
              </w:rPr>
              <w:t>Publish texts of legislation on or relating to water resources</w:t>
            </w:r>
          </w:p>
          <w:p w14:paraId="65435541" w14:textId="77777777" w:rsidR="00705950" w:rsidRPr="00352A4F" w:rsidRDefault="00705950" w:rsidP="00352A4F">
            <w:pPr>
              <w:pStyle w:val="Header"/>
              <w:numPr>
                <w:ilvl w:val="0"/>
                <w:numId w:val="55"/>
              </w:numPr>
              <w:tabs>
                <w:tab w:val="clear" w:pos="4819"/>
                <w:tab w:val="clear" w:pos="9638"/>
              </w:tabs>
              <w:rPr>
                <w:rFonts w:ascii="Candara" w:hAnsi="Candara"/>
                <w:sz w:val="20"/>
              </w:rPr>
            </w:pPr>
            <w:r w:rsidRPr="00352A4F">
              <w:rPr>
                <w:rFonts w:ascii="Candara" w:hAnsi="Candara"/>
                <w:sz w:val="20"/>
              </w:rPr>
              <w:t>Institute national awards scheme for water resources protection</w:t>
            </w:r>
          </w:p>
          <w:p w14:paraId="632A9CDE" w14:textId="77777777" w:rsidR="00705950" w:rsidRPr="00352A4F" w:rsidRDefault="00705950" w:rsidP="005D7F4F">
            <w:pPr>
              <w:ind w:left="716"/>
              <w:rPr>
                <w:rFonts w:ascii="Candara" w:hAnsi="Candara"/>
                <w:sz w:val="20"/>
              </w:rPr>
            </w:pPr>
          </w:p>
          <w:p w14:paraId="74D0CCF5" w14:textId="77777777" w:rsidR="00705950" w:rsidRPr="00352A4F" w:rsidRDefault="00705950" w:rsidP="005D7F4F">
            <w:pPr>
              <w:pStyle w:val="Header"/>
              <w:tabs>
                <w:tab w:val="clear" w:pos="4819"/>
                <w:tab w:val="clear" w:pos="9638"/>
              </w:tabs>
              <w:rPr>
                <w:rFonts w:ascii="Candara" w:hAnsi="Candara"/>
                <w:sz w:val="20"/>
              </w:rPr>
            </w:pPr>
          </w:p>
        </w:tc>
        <w:tc>
          <w:tcPr>
            <w:tcW w:w="3402" w:type="dxa"/>
            <w:tcBorders>
              <w:bottom w:val="single" w:sz="18" w:space="0" w:color="auto"/>
            </w:tcBorders>
          </w:tcPr>
          <w:p w14:paraId="0953CAD1" w14:textId="77777777" w:rsidR="00705950" w:rsidRPr="00352A4F" w:rsidRDefault="00705950" w:rsidP="005D7F4F">
            <w:pPr>
              <w:pStyle w:val="FootnoteText"/>
              <w:rPr>
                <w:rFonts w:ascii="Candara" w:hAnsi="Candara"/>
              </w:rPr>
            </w:pPr>
          </w:p>
          <w:p w14:paraId="6E98787C" w14:textId="77777777" w:rsidR="00705950" w:rsidRPr="00352A4F" w:rsidRDefault="00705950" w:rsidP="00352A4F">
            <w:pPr>
              <w:numPr>
                <w:ilvl w:val="0"/>
                <w:numId w:val="54"/>
              </w:numPr>
              <w:rPr>
                <w:rFonts w:ascii="Candara" w:hAnsi="Candara"/>
                <w:sz w:val="20"/>
              </w:rPr>
            </w:pPr>
            <w:r w:rsidRPr="00352A4F">
              <w:rPr>
                <w:rFonts w:ascii="Candara" w:hAnsi="Candara"/>
                <w:sz w:val="20"/>
              </w:rPr>
              <w:t>Communication staff</w:t>
            </w:r>
          </w:p>
          <w:p w14:paraId="6A530E9A" w14:textId="77777777" w:rsidR="00705950" w:rsidRPr="00352A4F" w:rsidRDefault="00705950" w:rsidP="00352A4F">
            <w:pPr>
              <w:numPr>
                <w:ilvl w:val="0"/>
                <w:numId w:val="54"/>
              </w:numPr>
              <w:rPr>
                <w:rFonts w:ascii="Candara" w:hAnsi="Candara"/>
                <w:sz w:val="20"/>
              </w:rPr>
            </w:pPr>
            <w:r w:rsidRPr="00352A4F">
              <w:rPr>
                <w:rFonts w:ascii="Candara" w:hAnsi="Candara"/>
                <w:sz w:val="20"/>
              </w:rPr>
              <w:t>Communication staff</w:t>
            </w:r>
          </w:p>
          <w:p w14:paraId="0F6416F8" w14:textId="77777777" w:rsidR="00705950" w:rsidRPr="00352A4F" w:rsidRDefault="00705950" w:rsidP="00352A4F">
            <w:pPr>
              <w:numPr>
                <w:ilvl w:val="0"/>
                <w:numId w:val="54"/>
              </w:numPr>
              <w:rPr>
                <w:rFonts w:ascii="Candara" w:hAnsi="Candara"/>
                <w:sz w:val="20"/>
              </w:rPr>
            </w:pPr>
            <w:r w:rsidRPr="00352A4F">
              <w:rPr>
                <w:rFonts w:ascii="Candara" w:hAnsi="Candara"/>
                <w:sz w:val="20"/>
              </w:rPr>
              <w:t xml:space="preserve">ES and all </w:t>
            </w:r>
          </w:p>
          <w:p w14:paraId="0DD1E696" w14:textId="77777777" w:rsidR="00705950" w:rsidRPr="00352A4F" w:rsidRDefault="00705950" w:rsidP="005D7F4F">
            <w:pPr>
              <w:rPr>
                <w:rFonts w:ascii="Candara" w:hAnsi="Candara"/>
                <w:sz w:val="20"/>
              </w:rPr>
            </w:pPr>
          </w:p>
        </w:tc>
        <w:tc>
          <w:tcPr>
            <w:tcW w:w="2126" w:type="dxa"/>
            <w:tcBorders>
              <w:bottom w:val="single" w:sz="18" w:space="0" w:color="auto"/>
              <w:right w:val="single" w:sz="18" w:space="0" w:color="auto"/>
            </w:tcBorders>
          </w:tcPr>
          <w:p w14:paraId="4887CEB3" w14:textId="77777777" w:rsidR="00705950" w:rsidRPr="00352A4F" w:rsidRDefault="00705950" w:rsidP="005D7F4F">
            <w:pPr>
              <w:rPr>
                <w:rFonts w:ascii="Candara" w:hAnsi="Candara"/>
                <w:sz w:val="20"/>
              </w:rPr>
            </w:pPr>
          </w:p>
          <w:p w14:paraId="1D118A70" w14:textId="77777777" w:rsidR="00705950" w:rsidRPr="00352A4F" w:rsidRDefault="00705950" w:rsidP="005D7F4F">
            <w:pPr>
              <w:rPr>
                <w:rFonts w:ascii="Candara" w:hAnsi="Candara"/>
                <w:sz w:val="20"/>
              </w:rPr>
            </w:pPr>
          </w:p>
          <w:p w14:paraId="44F8A342" w14:textId="77777777" w:rsidR="00705950" w:rsidRPr="00352A4F" w:rsidRDefault="00705950" w:rsidP="005D7F4F">
            <w:pPr>
              <w:rPr>
                <w:rFonts w:ascii="Candara" w:hAnsi="Candara"/>
                <w:sz w:val="20"/>
              </w:rPr>
            </w:pPr>
            <w:r w:rsidRPr="00352A4F">
              <w:rPr>
                <w:rFonts w:ascii="Candara" w:hAnsi="Candara"/>
                <w:sz w:val="20"/>
              </w:rPr>
              <w:t>Local consultants</w:t>
            </w:r>
          </w:p>
        </w:tc>
      </w:tr>
    </w:tbl>
    <w:p w14:paraId="27D7DE6B" w14:textId="77777777" w:rsidR="00705950" w:rsidRPr="00352A4F" w:rsidRDefault="00705950" w:rsidP="00705950">
      <w:pPr>
        <w:rPr>
          <w:rFonts w:ascii="Candara" w:hAnsi="Candara"/>
          <w:sz w:val="20"/>
        </w:rPr>
      </w:pPr>
    </w:p>
    <w:p w14:paraId="296617FF" w14:textId="636C9E11" w:rsidR="00843163" w:rsidRPr="00352A4F" w:rsidRDefault="00843163" w:rsidP="00286BA6">
      <w:pPr>
        <w:jc w:val="both"/>
        <w:rPr>
          <w:rFonts w:ascii="Candara" w:hAnsi="Candara" w:cstheme="minorHAnsi"/>
        </w:rPr>
      </w:pPr>
    </w:p>
    <w:sectPr w:rsidR="00843163" w:rsidRPr="00352A4F" w:rsidSect="005D7F4F">
      <w:pgSz w:w="16840" w:h="11900"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CAA14" w14:textId="77777777" w:rsidR="00C87CB6" w:rsidRDefault="00C87CB6" w:rsidP="00A32EED">
      <w:pPr>
        <w:spacing w:line="240" w:lineRule="auto"/>
      </w:pPr>
      <w:r>
        <w:separator/>
      </w:r>
    </w:p>
  </w:endnote>
  <w:endnote w:type="continuationSeparator" w:id="0">
    <w:p w14:paraId="5736FDEC" w14:textId="77777777" w:rsidR="00C87CB6" w:rsidRDefault="00C87CB6" w:rsidP="00A32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255521"/>
      <w:docPartObj>
        <w:docPartGallery w:val="Page Numbers (Bottom of Page)"/>
        <w:docPartUnique/>
      </w:docPartObj>
    </w:sdtPr>
    <w:sdtContent>
      <w:p w14:paraId="5033A33E" w14:textId="7425A500" w:rsidR="004058A7" w:rsidRDefault="004058A7" w:rsidP="00B40F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B79FC" w14:textId="77777777" w:rsidR="004058A7" w:rsidRDefault="004058A7" w:rsidP="00596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4964880"/>
      <w:docPartObj>
        <w:docPartGallery w:val="Page Numbers (Bottom of Page)"/>
        <w:docPartUnique/>
      </w:docPartObj>
    </w:sdtPr>
    <w:sdtContent>
      <w:p w14:paraId="767A5B39" w14:textId="3E97C8F3" w:rsidR="004058A7" w:rsidRDefault="004058A7" w:rsidP="00B40F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75E53DA2" w14:textId="77777777" w:rsidR="004058A7" w:rsidRDefault="004058A7" w:rsidP="00596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367E" w14:textId="77777777" w:rsidR="00C87CB6" w:rsidRDefault="00C87CB6" w:rsidP="00A32EED">
      <w:pPr>
        <w:spacing w:line="240" w:lineRule="auto"/>
      </w:pPr>
      <w:r>
        <w:separator/>
      </w:r>
    </w:p>
  </w:footnote>
  <w:footnote w:type="continuationSeparator" w:id="0">
    <w:p w14:paraId="13AF5270" w14:textId="77777777" w:rsidR="00C87CB6" w:rsidRDefault="00C87CB6" w:rsidP="00A32E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23462"/>
    <w:multiLevelType w:val="singleLevel"/>
    <w:tmpl w:val="D916A672"/>
    <w:lvl w:ilvl="0">
      <w:start w:val="2"/>
      <w:numFmt w:val="bullet"/>
      <w:lvlText w:val=""/>
      <w:lvlJc w:val="left"/>
      <w:pPr>
        <w:tabs>
          <w:tab w:val="num" w:pos="360"/>
        </w:tabs>
        <w:ind w:left="360" w:hanging="360"/>
      </w:pPr>
      <w:rPr>
        <w:rFonts w:ascii="Symbol" w:hAnsi="Symbol" w:hint="default"/>
      </w:rPr>
    </w:lvl>
  </w:abstractNum>
  <w:abstractNum w:abstractNumId="2" w15:restartNumberingAfterBreak="0">
    <w:nsid w:val="09D13A99"/>
    <w:multiLevelType w:val="singleLevel"/>
    <w:tmpl w:val="D916A672"/>
    <w:lvl w:ilvl="0">
      <w:start w:val="2"/>
      <w:numFmt w:val="bullet"/>
      <w:lvlText w:val=""/>
      <w:lvlJc w:val="left"/>
      <w:pPr>
        <w:tabs>
          <w:tab w:val="num" w:pos="360"/>
        </w:tabs>
        <w:ind w:left="360" w:hanging="360"/>
      </w:pPr>
      <w:rPr>
        <w:rFonts w:ascii="Symbol" w:hAnsi="Symbol" w:hint="default"/>
      </w:rPr>
    </w:lvl>
  </w:abstractNum>
  <w:abstractNum w:abstractNumId="3" w15:restartNumberingAfterBreak="0">
    <w:nsid w:val="0E521101"/>
    <w:multiLevelType w:val="singleLevel"/>
    <w:tmpl w:val="D916A672"/>
    <w:lvl w:ilvl="0">
      <w:start w:val="2"/>
      <w:numFmt w:val="bullet"/>
      <w:lvlText w:val=""/>
      <w:lvlJc w:val="left"/>
      <w:pPr>
        <w:tabs>
          <w:tab w:val="num" w:pos="360"/>
        </w:tabs>
        <w:ind w:left="360" w:hanging="360"/>
      </w:pPr>
      <w:rPr>
        <w:rFonts w:ascii="Symbol" w:hAnsi="Symbol" w:hint="default"/>
      </w:rPr>
    </w:lvl>
  </w:abstractNum>
  <w:abstractNum w:abstractNumId="4" w15:restartNumberingAfterBreak="0">
    <w:nsid w:val="0F7A773A"/>
    <w:multiLevelType w:val="singleLevel"/>
    <w:tmpl w:val="D916A672"/>
    <w:lvl w:ilvl="0">
      <w:start w:val="2"/>
      <w:numFmt w:val="bullet"/>
      <w:lvlText w:val=""/>
      <w:lvlJc w:val="left"/>
      <w:pPr>
        <w:tabs>
          <w:tab w:val="num" w:pos="360"/>
        </w:tabs>
        <w:ind w:left="360" w:hanging="360"/>
      </w:pPr>
      <w:rPr>
        <w:rFonts w:ascii="Symbol" w:hAnsi="Symbol" w:hint="default"/>
      </w:rPr>
    </w:lvl>
  </w:abstractNum>
  <w:abstractNum w:abstractNumId="5" w15:restartNumberingAfterBreak="0">
    <w:nsid w:val="0FAE4969"/>
    <w:multiLevelType w:val="singleLevel"/>
    <w:tmpl w:val="D916A672"/>
    <w:lvl w:ilvl="0">
      <w:start w:val="2"/>
      <w:numFmt w:val="bullet"/>
      <w:lvlText w:val=""/>
      <w:lvlJc w:val="left"/>
      <w:pPr>
        <w:tabs>
          <w:tab w:val="num" w:pos="360"/>
        </w:tabs>
        <w:ind w:left="360" w:hanging="360"/>
      </w:pPr>
      <w:rPr>
        <w:rFonts w:ascii="Symbol" w:hAnsi="Symbol" w:hint="default"/>
      </w:rPr>
    </w:lvl>
  </w:abstractNum>
  <w:abstractNum w:abstractNumId="6" w15:restartNumberingAfterBreak="0">
    <w:nsid w:val="10FF376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9421E8"/>
    <w:multiLevelType w:val="hybridMultilevel"/>
    <w:tmpl w:val="2AAC5530"/>
    <w:lvl w:ilvl="0" w:tplc="DB8299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72108A6"/>
    <w:multiLevelType w:val="singleLevel"/>
    <w:tmpl w:val="D916A672"/>
    <w:lvl w:ilvl="0">
      <w:start w:val="2"/>
      <w:numFmt w:val="bullet"/>
      <w:lvlText w:val=""/>
      <w:lvlJc w:val="left"/>
      <w:pPr>
        <w:tabs>
          <w:tab w:val="num" w:pos="360"/>
        </w:tabs>
        <w:ind w:left="360" w:hanging="360"/>
      </w:pPr>
      <w:rPr>
        <w:rFonts w:ascii="Symbol" w:hAnsi="Symbol" w:hint="default"/>
      </w:rPr>
    </w:lvl>
  </w:abstractNum>
  <w:abstractNum w:abstractNumId="9" w15:restartNumberingAfterBreak="0">
    <w:nsid w:val="1829150F"/>
    <w:multiLevelType w:val="hybridMultilevel"/>
    <w:tmpl w:val="30F0E76C"/>
    <w:lvl w:ilvl="0" w:tplc="09F444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B3C69"/>
    <w:multiLevelType w:val="hybridMultilevel"/>
    <w:tmpl w:val="752ED99C"/>
    <w:lvl w:ilvl="0" w:tplc="6F021798">
      <w:start w:val="1"/>
      <w:numFmt w:val="bullet"/>
      <w:lvlText w:val="-"/>
      <w:lvlJc w:val="left"/>
      <w:pPr>
        <w:ind w:left="1791"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0B5AFB"/>
    <w:multiLevelType w:val="hybridMultilevel"/>
    <w:tmpl w:val="13FAB8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EE618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715E1C"/>
    <w:multiLevelType w:val="singleLevel"/>
    <w:tmpl w:val="04090001"/>
    <w:lvl w:ilvl="0">
      <w:start w:val="1"/>
      <w:numFmt w:val="bullet"/>
      <w:lvlText w:val=""/>
      <w:lvlJc w:val="left"/>
      <w:pPr>
        <w:tabs>
          <w:tab w:val="num" w:pos="928"/>
        </w:tabs>
        <w:ind w:left="928" w:hanging="360"/>
      </w:pPr>
      <w:rPr>
        <w:rFonts w:ascii="Symbol" w:hAnsi="Symbol" w:hint="default"/>
      </w:rPr>
    </w:lvl>
  </w:abstractNum>
  <w:abstractNum w:abstractNumId="14" w15:restartNumberingAfterBreak="0">
    <w:nsid w:val="23E66FC2"/>
    <w:multiLevelType w:val="hybridMultilevel"/>
    <w:tmpl w:val="8000ECA2"/>
    <w:lvl w:ilvl="0" w:tplc="04090001">
      <w:start w:val="1"/>
      <w:numFmt w:val="bullet"/>
      <w:lvlText w:val=""/>
      <w:lvlJc w:val="left"/>
      <w:pPr>
        <w:ind w:left="1440" w:hanging="360"/>
      </w:pPr>
      <w:rPr>
        <w:rFonts w:ascii="Symbol" w:hAnsi="Symbol" w:hint="default"/>
      </w:rPr>
    </w:lvl>
    <w:lvl w:ilvl="1" w:tplc="35602D5A">
      <w:start w:val="1"/>
      <w:numFmt w:val="bullet"/>
      <w:lvlText w:val=""/>
      <w:lvlJc w:val="left"/>
      <w:pPr>
        <w:ind w:left="1080" w:hanging="360"/>
      </w:pPr>
      <w:rPr>
        <w:rFonts w:ascii="Symbol" w:hAnsi="Symbol" w:hint="default"/>
        <w:color w:val="000000" w:themeColor="text1"/>
        <w:sz w:val="22"/>
        <w:szCs w:val="22"/>
      </w:rPr>
    </w:lvl>
    <w:lvl w:ilvl="2" w:tplc="9F88BFB2">
      <w:start w:val="1"/>
      <w:numFmt w:val="bullet"/>
      <w:lvlText w:val="•"/>
      <w:lvlJc w:val="left"/>
      <w:pPr>
        <w:ind w:left="2880" w:hanging="360"/>
      </w:pPr>
      <w:rPr>
        <w:rFonts w:ascii="Georgia" w:hAnsi="Georgia"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9B3A5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E1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29246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AE95EEC"/>
    <w:multiLevelType w:val="hybridMultilevel"/>
    <w:tmpl w:val="8DBCE1B0"/>
    <w:lvl w:ilvl="0" w:tplc="09F444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85F3C"/>
    <w:multiLevelType w:val="hybridMultilevel"/>
    <w:tmpl w:val="B4603CFE"/>
    <w:lvl w:ilvl="0" w:tplc="B46402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D53EC"/>
    <w:multiLevelType w:val="hybridMultilevel"/>
    <w:tmpl w:val="B0263E12"/>
    <w:lvl w:ilvl="0" w:tplc="B4640216">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C1F6B2B"/>
    <w:multiLevelType w:val="hybridMultilevel"/>
    <w:tmpl w:val="B8E0ED00"/>
    <w:lvl w:ilvl="0" w:tplc="6612608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CF97E43"/>
    <w:multiLevelType w:val="hybridMultilevel"/>
    <w:tmpl w:val="66F673A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0C9498B"/>
    <w:multiLevelType w:val="multilevel"/>
    <w:tmpl w:val="28E89BEE"/>
    <w:lvl w:ilvl="0">
      <w:start w:val="2"/>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81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894CFF"/>
    <w:multiLevelType w:val="hybridMultilevel"/>
    <w:tmpl w:val="15000E6C"/>
    <w:lvl w:ilvl="0" w:tplc="09F444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E02BA2"/>
    <w:multiLevelType w:val="hybridMultilevel"/>
    <w:tmpl w:val="56FA2E92"/>
    <w:lvl w:ilvl="0" w:tplc="0409001B">
      <w:start w:val="1"/>
      <w:numFmt w:val="lowerRoman"/>
      <w:lvlText w:val="%1."/>
      <w:lvlJc w:val="right"/>
      <w:pPr>
        <w:ind w:left="928"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B2832EA"/>
    <w:multiLevelType w:val="hybridMultilevel"/>
    <w:tmpl w:val="D3EA6956"/>
    <w:lvl w:ilvl="0" w:tplc="6F021798">
      <w:start w:val="1"/>
      <w:numFmt w:val="bullet"/>
      <w:lvlText w:val="-"/>
      <w:lvlJc w:val="left"/>
      <w:pPr>
        <w:ind w:left="1791"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F7177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E8A7BF5"/>
    <w:multiLevelType w:val="multilevel"/>
    <w:tmpl w:val="89EE120A"/>
    <w:lvl w:ilvl="0">
      <w:start w:val="2"/>
      <w:numFmt w:val="bullet"/>
      <w:lvlText w:val="-"/>
      <w:lvlJc w:val="left"/>
      <w:pPr>
        <w:ind w:left="927" w:hanging="360"/>
      </w:pPr>
      <w:rPr>
        <w:rFonts w:ascii="Calibri" w:eastAsiaTheme="minorHAnsi" w:hAnsi="Calibri" w:cs="Calibri"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0" w15:restartNumberingAfterBreak="0">
    <w:nsid w:val="3F084EED"/>
    <w:multiLevelType w:val="hybridMultilevel"/>
    <w:tmpl w:val="5546BA86"/>
    <w:lvl w:ilvl="0" w:tplc="B4640216">
      <w:start w:val="3"/>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E86984"/>
    <w:multiLevelType w:val="hybridMultilevel"/>
    <w:tmpl w:val="13FAB8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ED7B7C"/>
    <w:multiLevelType w:val="hybridMultilevel"/>
    <w:tmpl w:val="C70EFE3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422FE4"/>
    <w:multiLevelType w:val="hybridMultilevel"/>
    <w:tmpl w:val="F7DAF014"/>
    <w:lvl w:ilvl="0" w:tplc="04090001">
      <w:start w:val="1"/>
      <w:numFmt w:val="bullet"/>
      <w:lvlText w:val=""/>
      <w:lvlJc w:val="left"/>
      <w:pPr>
        <w:ind w:left="1440" w:hanging="360"/>
      </w:pPr>
      <w:rPr>
        <w:rFonts w:ascii="Symbol" w:hAnsi="Symbol" w:hint="default"/>
      </w:rPr>
    </w:lvl>
    <w:lvl w:ilvl="1" w:tplc="35602D5A">
      <w:start w:val="1"/>
      <w:numFmt w:val="bullet"/>
      <w:lvlText w:val=""/>
      <w:lvlJc w:val="left"/>
      <w:pPr>
        <w:ind w:left="1080" w:hanging="360"/>
      </w:pPr>
      <w:rPr>
        <w:rFonts w:ascii="Symbol" w:hAnsi="Symbol" w:hint="default"/>
        <w:color w:val="000000" w:themeColor="text1"/>
        <w:sz w:val="22"/>
        <w:szCs w:val="22"/>
      </w:rPr>
    </w:lvl>
    <w:lvl w:ilvl="2" w:tplc="9F88BFB2">
      <w:start w:val="1"/>
      <w:numFmt w:val="bullet"/>
      <w:lvlText w:val="•"/>
      <w:lvlJc w:val="left"/>
      <w:pPr>
        <w:ind w:left="2062" w:hanging="360"/>
      </w:pPr>
      <w:rPr>
        <w:rFonts w:ascii="Georgia" w:hAnsi="Georgia"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C01ADE"/>
    <w:multiLevelType w:val="hybridMultilevel"/>
    <w:tmpl w:val="F578C2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45F5193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8134F80"/>
    <w:multiLevelType w:val="singleLevel"/>
    <w:tmpl w:val="D916A672"/>
    <w:lvl w:ilvl="0">
      <w:start w:val="2"/>
      <w:numFmt w:val="bullet"/>
      <w:lvlText w:val=""/>
      <w:lvlJc w:val="left"/>
      <w:pPr>
        <w:tabs>
          <w:tab w:val="num" w:pos="360"/>
        </w:tabs>
        <w:ind w:left="360" w:hanging="360"/>
      </w:pPr>
      <w:rPr>
        <w:rFonts w:ascii="Symbol" w:hAnsi="Symbol" w:hint="default"/>
      </w:rPr>
    </w:lvl>
  </w:abstractNum>
  <w:abstractNum w:abstractNumId="37" w15:restartNumberingAfterBreak="0">
    <w:nsid w:val="4ABF4271"/>
    <w:multiLevelType w:val="hybridMultilevel"/>
    <w:tmpl w:val="6450C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BE43CD7"/>
    <w:multiLevelType w:val="multilevel"/>
    <w:tmpl w:val="AA3AFDA0"/>
    <w:lvl w:ilvl="0">
      <w:start w:val="1"/>
      <w:numFmt w:val="decimal"/>
      <w:pStyle w:val="Heading1"/>
      <w:lvlText w:val="%1."/>
      <w:lvlJc w:val="left"/>
      <w:pPr>
        <w:tabs>
          <w:tab w:val="num" w:pos="1020"/>
        </w:tabs>
        <w:ind w:left="1020" w:hanging="1020"/>
      </w:pPr>
      <w:rPr>
        <w:rFonts w:ascii="Candara" w:hAnsi="Candara" w:hint="default"/>
        <w:b/>
        <w:i w:val="0"/>
        <w:sz w:val="28"/>
        <w:szCs w:val="28"/>
      </w:rPr>
    </w:lvl>
    <w:lvl w:ilvl="1">
      <w:start w:val="1"/>
      <w:numFmt w:val="decimal"/>
      <w:lvlText w:val="%1.%2"/>
      <w:lvlJc w:val="left"/>
      <w:pPr>
        <w:tabs>
          <w:tab w:val="num" w:pos="1020"/>
        </w:tabs>
        <w:ind w:left="1020" w:hanging="1020"/>
      </w:pPr>
      <w:rPr>
        <w:rFonts w:ascii="Times New Roman" w:hAnsi="Times New Roman" w:hint="default"/>
        <w:b w:val="0"/>
        <w:i w:val="0"/>
        <w:sz w:val="24"/>
      </w:rPr>
    </w:lvl>
    <w:lvl w:ilvl="2">
      <w:start w:val="1"/>
      <w:numFmt w:val="decimal"/>
      <w:lvlText w:val="%1.%2.%3"/>
      <w:lvlJc w:val="left"/>
      <w:pPr>
        <w:tabs>
          <w:tab w:val="num" w:pos="1020"/>
        </w:tabs>
        <w:ind w:left="1020" w:hanging="1020"/>
      </w:pPr>
      <w:rPr>
        <w:rFonts w:ascii="Times New Roman" w:hAnsi="Times New Roman" w:hint="default"/>
        <w:b w:val="0"/>
        <w:i w:val="0"/>
        <w:sz w:val="24"/>
      </w:rPr>
    </w:lvl>
    <w:lvl w:ilvl="3">
      <w:start w:val="1"/>
      <w:numFmt w:val="decimal"/>
      <w:pStyle w:val="Heading4"/>
      <w:lvlText w:val="%1.%2.%3.%4"/>
      <w:lvlJc w:val="left"/>
      <w:pPr>
        <w:tabs>
          <w:tab w:val="num" w:pos="1020"/>
        </w:tabs>
        <w:ind w:left="1020" w:hanging="1020"/>
      </w:pPr>
      <w:rPr>
        <w:rFonts w:ascii="Times New Roman" w:hAnsi="Times New Roman" w:hint="default"/>
        <w:b w:val="0"/>
        <w:i w:val="0"/>
        <w:sz w:val="24"/>
      </w:rPr>
    </w:lvl>
    <w:lvl w:ilvl="4">
      <w:start w:val="1"/>
      <w:numFmt w:val="decimal"/>
      <w:pStyle w:val="Heading5"/>
      <w:lvlText w:val="%1.%2.%3.%4.%5"/>
      <w:lvlJc w:val="left"/>
      <w:pPr>
        <w:tabs>
          <w:tab w:val="num" w:pos="1020"/>
        </w:tabs>
        <w:ind w:left="1020" w:hanging="1020"/>
      </w:pPr>
      <w:rPr>
        <w:rFonts w:ascii="Times New Roman" w:hAnsi="Times New Roman" w:hint="default"/>
        <w:b w:val="0"/>
        <w:i w:val="0"/>
        <w:sz w:val="24"/>
      </w:rPr>
    </w:lvl>
    <w:lvl w:ilvl="5">
      <w:start w:val="1"/>
      <w:numFmt w:val="decimal"/>
      <w:pStyle w:val="Heading6"/>
      <w:lvlText w:val="%1.%2.%3.%4.%5.%6"/>
      <w:lvlJc w:val="left"/>
      <w:pPr>
        <w:tabs>
          <w:tab w:val="num" w:pos="1020"/>
        </w:tabs>
        <w:ind w:left="1020" w:hanging="1020"/>
      </w:pPr>
      <w:rPr>
        <w:rFonts w:ascii="Times New Roman" w:hAnsi="Times New Roman" w:hint="default"/>
        <w:b w:val="0"/>
        <w:i w:val="0"/>
        <w:sz w:val="24"/>
      </w:rPr>
    </w:lvl>
    <w:lvl w:ilvl="6">
      <w:start w:val="1"/>
      <w:numFmt w:val="decimal"/>
      <w:pStyle w:val="Heading7"/>
      <w:lvlText w:val="%1.%2.%3.%4.%5.%6.%7"/>
      <w:lvlJc w:val="left"/>
      <w:pPr>
        <w:tabs>
          <w:tab w:val="num" w:pos="1020"/>
        </w:tabs>
        <w:ind w:left="1020" w:hanging="1020"/>
      </w:pPr>
      <w:rPr>
        <w:rFonts w:ascii="Times New Roman" w:hAnsi="Times New Roman" w:hint="default"/>
        <w:b w:val="0"/>
        <w:i w:val="0"/>
        <w:sz w:val="24"/>
      </w:rPr>
    </w:lvl>
    <w:lvl w:ilvl="7">
      <w:start w:val="1"/>
      <w:numFmt w:val="decimal"/>
      <w:pStyle w:val="Heading8"/>
      <w:lvlText w:val="%1.%2.%3.%4.%5.%6.%7.%8"/>
      <w:lvlJc w:val="left"/>
      <w:pPr>
        <w:tabs>
          <w:tab w:val="num" w:pos="1020"/>
        </w:tabs>
        <w:ind w:left="1020" w:hanging="1020"/>
      </w:pPr>
      <w:rPr>
        <w:b w:val="0"/>
        <w:i w:val="0"/>
      </w:rPr>
    </w:lvl>
    <w:lvl w:ilvl="8">
      <w:start w:val="1"/>
      <w:numFmt w:val="decimal"/>
      <w:pStyle w:val="Heading9"/>
      <w:lvlText w:val="%1.%2.%3.%4.%5.%6.%7.%8.%9"/>
      <w:lvlJc w:val="left"/>
      <w:pPr>
        <w:tabs>
          <w:tab w:val="num" w:pos="1020"/>
        </w:tabs>
        <w:ind w:left="1020" w:hanging="1020"/>
      </w:pPr>
      <w:rPr>
        <w:rFonts w:ascii="Times New Roman" w:hAnsi="Times New Roman" w:hint="default"/>
        <w:b w:val="0"/>
        <w:i w:val="0"/>
        <w:sz w:val="24"/>
      </w:rPr>
    </w:lvl>
  </w:abstractNum>
  <w:abstractNum w:abstractNumId="39" w15:restartNumberingAfterBreak="0">
    <w:nsid w:val="5224798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505574B"/>
    <w:multiLevelType w:val="hybridMultilevel"/>
    <w:tmpl w:val="34C02DD6"/>
    <w:lvl w:ilvl="0" w:tplc="35602D5A">
      <w:start w:val="1"/>
      <w:numFmt w:val="bullet"/>
      <w:lvlText w:val=""/>
      <w:lvlJc w:val="left"/>
      <w:pPr>
        <w:ind w:left="1080" w:hanging="360"/>
      </w:pPr>
      <w:rPr>
        <w:rFonts w:ascii="Symbol" w:hAnsi="Symbol" w:hint="default"/>
        <w:color w:val="000000" w:themeColor="text1"/>
        <w:sz w:val="22"/>
        <w:szCs w:val="22"/>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6C631A1"/>
    <w:multiLevelType w:val="singleLevel"/>
    <w:tmpl w:val="D916A672"/>
    <w:lvl w:ilvl="0">
      <w:start w:val="2"/>
      <w:numFmt w:val="bullet"/>
      <w:lvlText w:val=""/>
      <w:lvlJc w:val="left"/>
      <w:pPr>
        <w:tabs>
          <w:tab w:val="num" w:pos="360"/>
        </w:tabs>
        <w:ind w:left="360" w:hanging="360"/>
      </w:pPr>
      <w:rPr>
        <w:rFonts w:ascii="Symbol" w:hAnsi="Symbol" w:hint="default"/>
      </w:rPr>
    </w:lvl>
  </w:abstractNum>
  <w:abstractNum w:abstractNumId="42" w15:restartNumberingAfterBreak="0">
    <w:nsid w:val="586A2BC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C376436"/>
    <w:multiLevelType w:val="hybridMultilevel"/>
    <w:tmpl w:val="7034D6E6"/>
    <w:lvl w:ilvl="0" w:tplc="0409001B">
      <w:start w:val="1"/>
      <w:numFmt w:val="lowerRoman"/>
      <w:lvlText w:val="%1."/>
      <w:lvlJc w:val="righ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4" w15:restartNumberingAfterBreak="0">
    <w:nsid w:val="5EC14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ED2579A"/>
    <w:multiLevelType w:val="hybridMultilevel"/>
    <w:tmpl w:val="E6A4BEB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6F021798">
      <w:start w:val="1"/>
      <w:numFmt w:val="bullet"/>
      <w:lvlText w:val="-"/>
      <w:lvlJc w:val="left"/>
      <w:pPr>
        <w:ind w:left="1791" w:hanging="360"/>
      </w:pPr>
      <w:rPr>
        <w:rFonts w:ascii="Verdana" w:hAnsi="Verdan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0875F30"/>
    <w:multiLevelType w:val="hybridMultilevel"/>
    <w:tmpl w:val="0C461D9A"/>
    <w:lvl w:ilvl="0" w:tplc="6F021798">
      <w:start w:val="1"/>
      <w:numFmt w:val="bullet"/>
      <w:lvlText w:val="-"/>
      <w:lvlJc w:val="left"/>
      <w:pPr>
        <w:ind w:left="1791"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08F0E8C"/>
    <w:multiLevelType w:val="hybridMultilevel"/>
    <w:tmpl w:val="A5565EE4"/>
    <w:lvl w:ilvl="0" w:tplc="B46402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E340F5"/>
    <w:multiLevelType w:val="hybridMultilevel"/>
    <w:tmpl w:val="542A301C"/>
    <w:lvl w:ilvl="0" w:tplc="09F444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186BB9"/>
    <w:multiLevelType w:val="hybridMultilevel"/>
    <w:tmpl w:val="D550E26E"/>
    <w:lvl w:ilvl="0" w:tplc="6F021798">
      <w:start w:val="1"/>
      <w:numFmt w:val="bullet"/>
      <w:lvlText w:val="-"/>
      <w:lvlJc w:val="left"/>
      <w:pPr>
        <w:ind w:left="1791"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359250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CA41572"/>
    <w:multiLevelType w:val="hybridMultilevel"/>
    <w:tmpl w:val="E430890E"/>
    <w:lvl w:ilvl="0" w:tplc="B46402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A64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E8A6891"/>
    <w:multiLevelType w:val="hybridMultilevel"/>
    <w:tmpl w:val="952097DA"/>
    <w:lvl w:ilvl="0" w:tplc="04090003">
      <w:start w:val="1"/>
      <w:numFmt w:val="bullet"/>
      <w:lvlText w:val="o"/>
      <w:lvlJc w:val="left"/>
      <w:pPr>
        <w:ind w:left="360" w:hanging="360"/>
      </w:pPr>
      <w:rPr>
        <w:rFonts w:ascii="Courier New" w:hAnsi="Courier New" w:cs="Courier New" w:hint="default"/>
      </w:rPr>
    </w:lvl>
    <w:lvl w:ilvl="1" w:tplc="6F021798">
      <w:start w:val="1"/>
      <w:numFmt w:val="bullet"/>
      <w:lvlText w:val="-"/>
      <w:lvlJc w:val="left"/>
      <w:pPr>
        <w:ind w:left="1080" w:hanging="360"/>
      </w:pPr>
      <w:rPr>
        <w:rFonts w:ascii="Verdana" w:hAnsi="Verdana"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F2078FA"/>
    <w:multiLevelType w:val="hybridMultilevel"/>
    <w:tmpl w:val="E40A057A"/>
    <w:lvl w:ilvl="0" w:tplc="09F444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715E15"/>
    <w:multiLevelType w:val="hybridMultilevel"/>
    <w:tmpl w:val="190A17A6"/>
    <w:lvl w:ilvl="0" w:tplc="B464021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B80356"/>
    <w:multiLevelType w:val="singleLevel"/>
    <w:tmpl w:val="D916A672"/>
    <w:lvl w:ilvl="0">
      <w:start w:val="2"/>
      <w:numFmt w:val="bullet"/>
      <w:lvlText w:val=""/>
      <w:lvlJc w:val="left"/>
      <w:pPr>
        <w:tabs>
          <w:tab w:val="num" w:pos="360"/>
        </w:tabs>
        <w:ind w:left="360" w:hanging="360"/>
      </w:pPr>
      <w:rPr>
        <w:rFonts w:ascii="Symbol" w:hAnsi="Symbol" w:hint="default"/>
      </w:rPr>
    </w:lvl>
  </w:abstractNum>
  <w:abstractNum w:abstractNumId="57" w15:restartNumberingAfterBreak="0">
    <w:nsid w:val="79D251F9"/>
    <w:multiLevelType w:val="hybridMultilevel"/>
    <w:tmpl w:val="21981018"/>
    <w:lvl w:ilvl="0" w:tplc="6F021798">
      <w:start w:val="1"/>
      <w:numFmt w:val="bullet"/>
      <w:lvlText w:val="-"/>
      <w:lvlJc w:val="left"/>
      <w:pPr>
        <w:ind w:left="1791"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A670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A8F1EC4"/>
    <w:multiLevelType w:val="hybridMultilevel"/>
    <w:tmpl w:val="D7D46E1C"/>
    <w:lvl w:ilvl="0" w:tplc="B4640216">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6F021798">
      <w:start w:val="1"/>
      <w:numFmt w:val="bullet"/>
      <w:lvlText w:val="-"/>
      <w:lvlJc w:val="left"/>
      <w:pPr>
        <w:ind w:left="1791" w:hanging="360"/>
      </w:pPr>
      <w:rPr>
        <w:rFonts w:ascii="Verdana" w:hAnsi="Verdan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C06390D"/>
    <w:multiLevelType w:val="hybridMultilevel"/>
    <w:tmpl w:val="D3A4DB60"/>
    <w:lvl w:ilvl="0" w:tplc="6F021798">
      <w:start w:val="1"/>
      <w:numFmt w:val="bullet"/>
      <w:lvlText w:val="-"/>
      <w:lvlJc w:val="left"/>
      <w:pPr>
        <w:ind w:left="1791" w:hanging="360"/>
      </w:pPr>
      <w:rPr>
        <w:rFonts w:ascii="Verdana" w:hAnsi="Verdana"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61" w15:restartNumberingAfterBreak="0">
    <w:nsid w:val="7EF00796"/>
    <w:multiLevelType w:val="hybridMultilevel"/>
    <w:tmpl w:val="4D1EC5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8"/>
  </w:num>
  <w:num w:numId="2">
    <w:abstractNumId w:val="31"/>
  </w:num>
  <w:num w:numId="3">
    <w:abstractNumId w:val="60"/>
  </w:num>
  <w:num w:numId="4">
    <w:abstractNumId w:val="18"/>
  </w:num>
  <w:num w:numId="5">
    <w:abstractNumId w:val="9"/>
  </w:num>
  <w:num w:numId="6">
    <w:abstractNumId w:val="54"/>
  </w:num>
  <w:num w:numId="7">
    <w:abstractNumId w:val="48"/>
  </w:num>
  <w:num w:numId="8">
    <w:abstractNumId w:val="23"/>
  </w:num>
  <w:num w:numId="9">
    <w:abstractNumId w:val="25"/>
  </w:num>
  <w:num w:numId="10">
    <w:abstractNumId w:val="44"/>
  </w:num>
  <w:num w:numId="11">
    <w:abstractNumId w:val="24"/>
  </w:num>
  <w:num w:numId="12">
    <w:abstractNumId w:val="29"/>
  </w:num>
  <w:num w:numId="13">
    <w:abstractNumId w:val="58"/>
  </w:num>
  <w:num w:numId="14">
    <w:abstractNumId w:val="16"/>
  </w:num>
  <w:num w:numId="15">
    <w:abstractNumId w:val="52"/>
  </w:num>
  <w:num w:numId="16">
    <w:abstractNumId w:val="0"/>
  </w:num>
  <w:num w:numId="17">
    <w:abstractNumId w:val="13"/>
  </w:num>
  <w:num w:numId="18">
    <w:abstractNumId w:val="4"/>
  </w:num>
  <w:num w:numId="19">
    <w:abstractNumId w:val="36"/>
  </w:num>
  <w:num w:numId="20">
    <w:abstractNumId w:val="61"/>
  </w:num>
  <w:num w:numId="21">
    <w:abstractNumId w:val="34"/>
  </w:num>
  <w:num w:numId="22">
    <w:abstractNumId w:val="37"/>
  </w:num>
  <w:num w:numId="23">
    <w:abstractNumId w:val="32"/>
  </w:num>
  <w:num w:numId="24">
    <w:abstractNumId w:val="20"/>
  </w:num>
  <w:num w:numId="25">
    <w:abstractNumId w:val="11"/>
  </w:num>
  <w:num w:numId="26">
    <w:abstractNumId w:val="30"/>
  </w:num>
  <w:num w:numId="27">
    <w:abstractNumId w:val="40"/>
  </w:num>
  <w:num w:numId="28">
    <w:abstractNumId w:val="59"/>
  </w:num>
  <w:num w:numId="29">
    <w:abstractNumId w:val="45"/>
  </w:num>
  <w:num w:numId="30">
    <w:abstractNumId w:val="27"/>
  </w:num>
  <w:num w:numId="31">
    <w:abstractNumId w:val="10"/>
  </w:num>
  <w:num w:numId="32">
    <w:abstractNumId w:val="46"/>
  </w:num>
  <w:num w:numId="33">
    <w:abstractNumId w:val="57"/>
  </w:num>
  <w:num w:numId="34">
    <w:abstractNumId w:val="49"/>
  </w:num>
  <w:num w:numId="35">
    <w:abstractNumId w:val="14"/>
  </w:num>
  <w:num w:numId="36">
    <w:abstractNumId w:val="33"/>
  </w:num>
  <w:num w:numId="37">
    <w:abstractNumId w:val="19"/>
  </w:num>
  <w:num w:numId="38">
    <w:abstractNumId w:val="51"/>
  </w:num>
  <w:num w:numId="39">
    <w:abstractNumId w:val="47"/>
  </w:num>
  <w:num w:numId="40">
    <w:abstractNumId w:val="55"/>
  </w:num>
  <w:num w:numId="41">
    <w:abstractNumId w:val="17"/>
  </w:num>
  <w:num w:numId="42">
    <w:abstractNumId w:val="15"/>
  </w:num>
  <w:num w:numId="43">
    <w:abstractNumId w:val="28"/>
  </w:num>
  <w:num w:numId="44">
    <w:abstractNumId w:val="6"/>
  </w:num>
  <w:num w:numId="45">
    <w:abstractNumId w:val="50"/>
  </w:num>
  <w:num w:numId="46">
    <w:abstractNumId w:val="42"/>
  </w:num>
  <w:num w:numId="47">
    <w:abstractNumId w:val="12"/>
  </w:num>
  <w:num w:numId="48">
    <w:abstractNumId w:val="35"/>
  </w:num>
  <w:num w:numId="49">
    <w:abstractNumId w:val="2"/>
  </w:num>
  <w:num w:numId="50">
    <w:abstractNumId w:val="5"/>
  </w:num>
  <w:num w:numId="51">
    <w:abstractNumId w:val="3"/>
  </w:num>
  <w:num w:numId="52">
    <w:abstractNumId w:val="56"/>
  </w:num>
  <w:num w:numId="53">
    <w:abstractNumId w:val="8"/>
  </w:num>
  <w:num w:numId="54">
    <w:abstractNumId w:val="1"/>
  </w:num>
  <w:num w:numId="55">
    <w:abstractNumId w:val="41"/>
  </w:num>
  <w:num w:numId="56">
    <w:abstractNumId w:val="39"/>
  </w:num>
  <w:num w:numId="57">
    <w:abstractNumId w:val="21"/>
  </w:num>
  <w:num w:numId="58">
    <w:abstractNumId w:val="7"/>
  </w:num>
  <w:num w:numId="59">
    <w:abstractNumId w:val="43"/>
  </w:num>
  <w:num w:numId="60">
    <w:abstractNumId w:val="22"/>
  </w:num>
  <w:num w:numId="61">
    <w:abstractNumId w:val="26"/>
  </w:num>
  <w:num w:numId="62">
    <w:abstractNumId w:val="53"/>
  </w:num>
  <w:num w:numId="63">
    <w:abstractNumId w:val="38"/>
    <w:lvlOverride w:ilvl="0">
      <w:startOverride w:val="5"/>
    </w:lvlOverride>
    <w:lvlOverride w:ilvl="1">
      <w:startOverride w:val="1"/>
    </w:lvlOverride>
    <w:lvlOverride w:ilvl="2">
      <w:startOverride w:val="5"/>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30"/>
    <w:rsid w:val="00005744"/>
    <w:rsid w:val="00056934"/>
    <w:rsid w:val="0006291A"/>
    <w:rsid w:val="0006441C"/>
    <w:rsid w:val="000B7EA5"/>
    <w:rsid w:val="000C0AA8"/>
    <w:rsid w:val="000F3E1D"/>
    <w:rsid w:val="000F4601"/>
    <w:rsid w:val="00142522"/>
    <w:rsid w:val="001436AF"/>
    <w:rsid w:val="00160F14"/>
    <w:rsid w:val="001909A8"/>
    <w:rsid w:val="00192113"/>
    <w:rsid w:val="00196615"/>
    <w:rsid w:val="001E263B"/>
    <w:rsid w:val="001E45ED"/>
    <w:rsid w:val="001F794B"/>
    <w:rsid w:val="00236E6D"/>
    <w:rsid w:val="002475E9"/>
    <w:rsid w:val="0027049F"/>
    <w:rsid w:val="00271551"/>
    <w:rsid w:val="00286BA6"/>
    <w:rsid w:val="00286E9F"/>
    <w:rsid w:val="00292563"/>
    <w:rsid w:val="002A5FD3"/>
    <w:rsid w:val="002C007E"/>
    <w:rsid w:val="002C45C8"/>
    <w:rsid w:val="002E7F5B"/>
    <w:rsid w:val="00302885"/>
    <w:rsid w:val="00304BB8"/>
    <w:rsid w:val="003113FF"/>
    <w:rsid w:val="003169AD"/>
    <w:rsid w:val="003229D9"/>
    <w:rsid w:val="003344F2"/>
    <w:rsid w:val="00335127"/>
    <w:rsid w:val="0035199E"/>
    <w:rsid w:val="00352A4F"/>
    <w:rsid w:val="003559D1"/>
    <w:rsid w:val="003B7CB6"/>
    <w:rsid w:val="003D31C2"/>
    <w:rsid w:val="003D43A7"/>
    <w:rsid w:val="003D58EE"/>
    <w:rsid w:val="003F3027"/>
    <w:rsid w:val="004058A7"/>
    <w:rsid w:val="00406A11"/>
    <w:rsid w:val="00410B89"/>
    <w:rsid w:val="0048256C"/>
    <w:rsid w:val="004B677C"/>
    <w:rsid w:val="004E0753"/>
    <w:rsid w:val="00511E95"/>
    <w:rsid w:val="00517849"/>
    <w:rsid w:val="0052651B"/>
    <w:rsid w:val="00550A30"/>
    <w:rsid w:val="00563512"/>
    <w:rsid w:val="00567FC9"/>
    <w:rsid w:val="00596A36"/>
    <w:rsid w:val="005C7788"/>
    <w:rsid w:val="005D7F4F"/>
    <w:rsid w:val="00610C58"/>
    <w:rsid w:val="00623F1B"/>
    <w:rsid w:val="00641674"/>
    <w:rsid w:val="0065176C"/>
    <w:rsid w:val="006560FE"/>
    <w:rsid w:val="006942D7"/>
    <w:rsid w:val="006A3AF2"/>
    <w:rsid w:val="006B05FC"/>
    <w:rsid w:val="006C2CAD"/>
    <w:rsid w:val="006E2FEC"/>
    <w:rsid w:val="006E39D9"/>
    <w:rsid w:val="00705950"/>
    <w:rsid w:val="00717CCA"/>
    <w:rsid w:val="007278CB"/>
    <w:rsid w:val="00750E5A"/>
    <w:rsid w:val="0076472D"/>
    <w:rsid w:val="00777EE4"/>
    <w:rsid w:val="007A65B3"/>
    <w:rsid w:val="007D3C8F"/>
    <w:rsid w:val="007F599E"/>
    <w:rsid w:val="00812038"/>
    <w:rsid w:val="00843163"/>
    <w:rsid w:val="00861F6A"/>
    <w:rsid w:val="00863FBA"/>
    <w:rsid w:val="00876CC3"/>
    <w:rsid w:val="008B601B"/>
    <w:rsid w:val="008F2471"/>
    <w:rsid w:val="00904A09"/>
    <w:rsid w:val="009256DC"/>
    <w:rsid w:val="00945EAD"/>
    <w:rsid w:val="00952D86"/>
    <w:rsid w:val="00952E85"/>
    <w:rsid w:val="00964105"/>
    <w:rsid w:val="00995E77"/>
    <w:rsid w:val="009A4FE3"/>
    <w:rsid w:val="00A22C36"/>
    <w:rsid w:val="00A32EED"/>
    <w:rsid w:val="00A665F4"/>
    <w:rsid w:val="00A666A3"/>
    <w:rsid w:val="00A76C7E"/>
    <w:rsid w:val="00AD0712"/>
    <w:rsid w:val="00AE08E3"/>
    <w:rsid w:val="00AE4164"/>
    <w:rsid w:val="00AF0A78"/>
    <w:rsid w:val="00B15EBC"/>
    <w:rsid w:val="00B17838"/>
    <w:rsid w:val="00B17A3B"/>
    <w:rsid w:val="00B202AE"/>
    <w:rsid w:val="00B33C85"/>
    <w:rsid w:val="00B34A62"/>
    <w:rsid w:val="00B40F24"/>
    <w:rsid w:val="00B70749"/>
    <w:rsid w:val="00B75F04"/>
    <w:rsid w:val="00B94033"/>
    <w:rsid w:val="00BB1735"/>
    <w:rsid w:val="00BB29D9"/>
    <w:rsid w:val="00BC595F"/>
    <w:rsid w:val="00BD6F7B"/>
    <w:rsid w:val="00BF782E"/>
    <w:rsid w:val="00C0013A"/>
    <w:rsid w:val="00C23F28"/>
    <w:rsid w:val="00C61E3F"/>
    <w:rsid w:val="00C75AC8"/>
    <w:rsid w:val="00C82BE3"/>
    <w:rsid w:val="00C87444"/>
    <w:rsid w:val="00C87CB6"/>
    <w:rsid w:val="00CA439C"/>
    <w:rsid w:val="00CB09F4"/>
    <w:rsid w:val="00CC7F46"/>
    <w:rsid w:val="00CD7EAD"/>
    <w:rsid w:val="00CE2559"/>
    <w:rsid w:val="00D21DDA"/>
    <w:rsid w:val="00D740F9"/>
    <w:rsid w:val="00D807E6"/>
    <w:rsid w:val="00D9293E"/>
    <w:rsid w:val="00D94C81"/>
    <w:rsid w:val="00DA1D35"/>
    <w:rsid w:val="00DA77A1"/>
    <w:rsid w:val="00DE0FE7"/>
    <w:rsid w:val="00DE2CDD"/>
    <w:rsid w:val="00DE4204"/>
    <w:rsid w:val="00DE6283"/>
    <w:rsid w:val="00DF2FE8"/>
    <w:rsid w:val="00E007F3"/>
    <w:rsid w:val="00E05322"/>
    <w:rsid w:val="00E3156A"/>
    <w:rsid w:val="00E32440"/>
    <w:rsid w:val="00E40677"/>
    <w:rsid w:val="00E56164"/>
    <w:rsid w:val="00E75200"/>
    <w:rsid w:val="00E82404"/>
    <w:rsid w:val="00E8367F"/>
    <w:rsid w:val="00EA59F8"/>
    <w:rsid w:val="00EC4A5B"/>
    <w:rsid w:val="00EE3E99"/>
    <w:rsid w:val="00EE7241"/>
    <w:rsid w:val="00EF743A"/>
    <w:rsid w:val="00F25C64"/>
    <w:rsid w:val="00F26BEE"/>
    <w:rsid w:val="00F41AC3"/>
    <w:rsid w:val="00F80075"/>
    <w:rsid w:val="00FC6607"/>
    <w:rsid w:val="00FF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5AF2"/>
  <w14:defaultImageDpi w14:val="32767"/>
  <w15:chartTrackingRefBased/>
  <w15:docId w15:val="{670CCC23-1544-A742-A03D-F944DB2E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A30"/>
    <w:pPr>
      <w:spacing w:line="264" w:lineRule="auto"/>
    </w:pPr>
    <w:rPr>
      <w:rFonts w:ascii="Times New Roman" w:eastAsia="Times New Roman" w:hAnsi="Times New Roman" w:cs="Times New Roman"/>
      <w:szCs w:val="20"/>
      <w:lang w:eastAsia="da-DK"/>
    </w:rPr>
  </w:style>
  <w:style w:type="paragraph" w:styleId="Heading1">
    <w:name w:val="heading 1"/>
    <w:basedOn w:val="Normal"/>
    <w:next w:val="BodyText"/>
    <w:link w:val="Heading1Char"/>
    <w:qFormat/>
    <w:rsid w:val="00550A30"/>
    <w:pPr>
      <w:keepNext/>
      <w:pageBreakBefore/>
      <w:numPr>
        <w:numId w:val="1"/>
      </w:numPr>
      <w:tabs>
        <w:tab w:val="num" w:pos="0"/>
      </w:tabs>
      <w:spacing w:before="1985" w:after="264"/>
      <w:ind w:left="0"/>
      <w:outlineLvl w:val="0"/>
    </w:pPr>
    <w:rPr>
      <w:rFonts w:ascii="Arial" w:hAnsi="Arial"/>
      <w:b/>
      <w:caps/>
      <w:kern w:val="28"/>
      <w:sz w:val="28"/>
    </w:rPr>
  </w:style>
  <w:style w:type="paragraph" w:styleId="Heading2">
    <w:name w:val="heading 2"/>
    <w:basedOn w:val="Normal"/>
    <w:next w:val="Normal"/>
    <w:link w:val="Heading2Char"/>
    <w:unhideWhenUsed/>
    <w:qFormat/>
    <w:rsid w:val="00AF0A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155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BodyText"/>
    <w:link w:val="Heading4Char"/>
    <w:autoRedefine/>
    <w:qFormat/>
    <w:rsid w:val="00550A30"/>
    <w:pPr>
      <w:keepNext/>
      <w:numPr>
        <w:ilvl w:val="3"/>
        <w:numId w:val="1"/>
      </w:numPr>
      <w:spacing w:before="240" w:after="60"/>
      <w:outlineLvl w:val="3"/>
    </w:pPr>
    <w:rPr>
      <w:i/>
    </w:rPr>
  </w:style>
  <w:style w:type="paragraph" w:styleId="Heading5">
    <w:name w:val="heading 5"/>
    <w:basedOn w:val="Normal"/>
    <w:next w:val="BodyText"/>
    <w:link w:val="Heading5Char"/>
    <w:autoRedefine/>
    <w:qFormat/>
    <w:rsid w:val="00550A30"/>
    <w:pPr>
      <w:numPr>
        <w:ilvl w:val="4"/>
        <w:numId w:val="1"/>
      </w:numPr>
      <w:spacing w:before="240" w:after="60"/>
      <w:outlineLvl w:val="4"/>
    </w:pPr>
    <w:rPr>
      <w:i/>
    </w:rPr>
  </w:style>
  <w:style w:type="paragraph" w:styleId="Heading6">
    <w:name w:val="heading 6"/>
    <w:basedOn w:val="Normal"/>
    <w:next w:val="BodyText"/>
    <w:link w:val="Heading6Char"/>
    <w:autoRedefine/>
    <w:qFormat/>
    <w:rsid w:val="00550A30"/>
    <w:pPr>
      <w:numPr>
        <w:ilvl w:val="5"/>
        <w:numId w:val="1"/>
      </w:numPr>
      <w:spacing w:before="240" w:after="60"/>
      <w:outlineLvl w:val="5"/>
    </w:pPr>
    <w:rPr>
      <w:i/>
    </w:rPr>
  </w:style>
  <w:style w:type="paragraph" w:styleId="Heading7">
    <w:name w:val="heading 7"/>
    <w:basedOn w:val="Normal"/>
    <w:next w:val="BodyText"/>
    <w:link w:val="Heading7Char"/>
    <w:autoRedefine/>
    <w:qFormat/>
    <w:rsid w:val="00550A30"/>
    <w:pPr>
      <w:numPr>
        <w:ilvl w:val="6"/>
        <w:numId w:val="1"/>
      </w:numPr>
      <w:spacing w:before="240" w:after="60"/>
      <w:outlineLvl w:val="6"/>
    </w:pPr>
    <w:rPr>
      <w:i/>
    </w:rPr>
  </w:style>
  <w:style w:type="paragraph" w:styleId="Heading8">
    <w:name w:val="heading 8"/>
    <w:basedOn w:val="Normal"/>
    <w:next w:val="BodyText"/>
    <w:link w:val="Heading8Char"/>
    <w:autoRedefine/>
    <w:qFormat/>
    <w:rsid w:val="00550A30"/>
    <w:pPr>
      <w:numPr>
        <w:ilvl w:val="7"/>
        <w:numId w:val="1"/>
      </w:numPr>
      <w:spacing w:before="240" w:after="60"/>
      <w:outlineLvl w:val="7"/>
    </w:pPr>
    <w:rPr>
      <w:i/>
    </w:rPr>
  </w:style>
  <w:style w:type="paragraph" w:styleId="Heading9">
    <w:name w:val="heading 9"/>
    <w:basedOn w:val="Normal"/>
    <w:next w:val="BodyText"/>
    <w:link w:val="Heading9Char"/>
    <w:autoRedefine/>
    <w:qFormat/>
    <w:rsid w:val="00550A30"/>
    <w:pPr>
      <w:numPr>
        <w:ilvl w:val="8"/>
        <w:numId w:val="1"/>
      </w:numPr>
      <w:spacing w:before="240" w:after="60"/>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A30"/>
    <w:rPr>
      <w:rFonts w:ascii="Arial" w:eastAsia="Times New Roman" w:hAnsi="Arial" w:cs="Times New Roman"/>
      <w:b/>
      <w:caps/>
      <w:kern w:val="28"/>
      <w:sz w:val="28"/>
      <w:szCs w:val="20"/>
      <w:lang w:eastAsia="da-DK"/>
    </w:rPr>
  </w:style>
  <w:style w:type="character" w:customStyle="1" w:styleId="Heading4Char">
    <w:name w:val="Heading 4 Char"/>
    <w:basedOn w:val="DefaultParagraphFont"/>
    <w:link w:val="Heading4"/>
    <w:rsid w:val="00550A30"/>
    <w:rPr>
      <w:rFonts w:ascii="Times New Roman" w:eastAsia="Times New Roman" w:hAnsi="Times New Roman" w:cs="Times New Roman"/>
      <w:i/>
      <w:szCs w:val="20"/>
      <w:lang w:eastAsia="da-DK"/>
    </w:rPr>
  </w:style>
  <w:style w:type="character" w:customStyle="1" w:styleId="Heading5Char">
    <w:name w:val="Heading 5 Char"/>
    <w:basedOn w:val="DefaultParagraphFont"/>
    <w:link w:val="Heading5"/>
    <w:rsid w:val="00550A30"/>
    <w:rPr>
      <w:rFonts w:ascii="Times New Roman" w:eastAsia="Times New Roman" w:hAnsi="Times New Roman" w:cs="Times New Roman"/>
      <w:i/>
      <w:szCs w:val="20"/>
      <w:lang w:eastAsia="da-DK"/>
    </w:rPr>
  </w:style>
  <w:style w:type="character" w:customStyle="1" w:styleId="Heading6Char">
    <w:name w:val="Heading 6 Char"/>
    <w:basedOn w:val="DefaultParagraphFont"/>
    <w:link w:val="Heading6"/>
    <w:rsid w:val="00550A30"/>
    <w:rPr>
      <w:rFonts w:ascii="Times New Roman" w:eastAsia="Times New Roman" w:hAnsi="Times New Roman" w:cs="Times New Roman"/>
      <w:i/>
      <w:szCs w:val="20"/>
      <w:lang w:eastAsia="da-DK"/>
    </w:rPr>
  </w:style>
  <w:style w:type="character" w:customStyle="1" w:styleId="Heading7Char">
    <w:name w:val="Heading 7 Char"/>
    <w:basedOn w:val="DefaultParagraphFont"/>
    <w:link w:val="Heading7"/>
    <w:rsid w:val="00550A30"/>
    <w:rPr>
      <w:rFonts w:ascii="Times New Roman" w:eastAsia="Times New Roman" w:hAnsi="Times New Roman" w:cs="Times New Roman"/>
      <w:i/>
      <w:szCs w:val="20"/>
      <w:lang w:eastAsia="da-DK"/>
    </w:rPr>
  </w:style>
  <w:style w:type="character" w:customStyle="1" w:styleId="Heading8Char">
    <w:name w:val="Heading 8 Char"/>
    <w:basedOn w:val="DefaultParagraphFont"/>
    <w:link w:val="Heading8"/>
    <w:rsid w:val="00550A30"/>
    <w:rPr>
      <w:rFonts w:ascii="Times New Roman" w:eastAsia="Times New Roman" w:hAnsi="Times New Roman" w:cs="Times New Roman"/>
      <w:i/>
      <w:szCs w:val="20"/>
      <w:lang w:eastAsia="da-DK"/>
    </w:rPr>
  </w:style>
  <w:style w:type="character" w:customStyle="1" w:styleId="Heading9Char">
    <w:name w:val="Heading 9 Char"/>
    <w:basedOn w:val="DefaultParagraphFont"/>
    <w:link w:val="Heading9"/>
    <w:rsid w:val="00550A30"/>
    <w:rPr>
      <w:rFonts w:ascii="Times New Roman" w:eastAsia="Times New Roman" w:hAnsi="Times New Roman" w:cs="Times New Roman"/>
      <w:i/>
      <w:szCs w:val="20"/>
      <w:lang w:eastAsia="da-DK"/>
    </w:rPr>
  </w:style>
  <w:style w:type="paragraph" w:styleId="NormalWeb">
    <w:name w:val="Normal (Web)"/>
    <w:basedOn w:val="Normal"/>
    <w:uiPriority w:val="99"/>
    <w:unhideWhenUsed/>
    <w:rsid w:val="00550A30"/>
    <w:pPr>
      <w:spacing w:before="100" w:beforeAutospacing="1" w:after="100" w:afterAutospacing="1" w:line="240" w:lineRule="auto"/>
    </w:pPr>
    <w:rPr>
      <w:szCs w:val="24"/>
      <w:lang w:val="en-US" w:eastAsia="en-US"/>
    </w:rPr>
  </w:style>
  <w:style w:type="paragraph" w:styleId="BodyText">
    <w:name w:val="Body Text"/>
    <w:basedOn w:val="Normal"/>
    <w:link w:val="BodyTextChar"/>
    <w:uiPriority w:val="99"/>
    <w:semiHidden/>
    <w:unhideWhenUsed/>
    <w:rsid w:val="00550A30"/>
    <w:pPr>
      <w:spacing w:after="120"/>
    </w:pPr>
  </w:style>
  <w:style w:type="character" w:customStyle="1" w:styleId="BodyTextChar">
    <w:name w:val="Body Text Char"/>
    <w:basedOn w:val="DefaultParagraphFont"/>
    <w:link w:val="BodyText"/>
    <w:uiPriority w:val="99"/>
    <w:semiHidden/>
    <w:rsid w:val="00550A30"/>
    <w:rPr>
      <w:rFonts w:ascii="Times New Roman" w:eastAsia="Times New Roman" w:hAnsi="Times New Roman" w:cs="Times New Roman"/>
      <w:szCs w:val="20"/>
      <w:lang w:eastAsia="da-DK"/>
    </w:rPr>
  </w:style>
  <w:style w:type="paragraph" w:styleId="BalloonText">
    <w:name w:val="Balloon Text"/>
    <w:basedOn w:val="Normal"/>
    <w:link w:val="BalloonTextChar"/>
    <w:uiPriority w:val="99"/>
    <w:semiHidden/>
    <w:unhideWhenUsed/>
    <w:rsid w:val="00550A30"/>
    <w:pPr>
      <w:spacing w:line="240" w:lineRule="auto"/>
    </w:pPr>
    <w:rPr>
      <w:sz w:val="18"/>
      <w:szCs w:val="18"/>
    </w:rPr>
  </w:style>
  <w:style w:type="character" w:customStyle="1" w:styleId="BalloonTextChar">
    <w:name w:val="Balloon Text Char"/>
    <w:basedOn w:val="DefaultParagraphFont"/>
    <w:link w:val="BalloonText"/>
    <w:uiPriority w:val="99"/>
    <w:semiHidden/>
    <w:rsid w:val="00550A30"/>
    <w:rPr>
      <w:rFonts w:ascii="Times New Roman" w:eastAsia="Times New Roman" w:hAnsi="Times New Roman" w:cs="Times New Roman"/>
      <w:sz w:val="18"/>
      <w:szCs w:val="18"/>
      <w:lang w:eastAsia="da-DK"/>
    </w:rPr>
  </w:style>
  <w:style w:type="paragraph" w:styleId="ListParagraph">
    <w:name w:val="List Paragraph"/>
    <w:aliases w:val="List Square,Bullets,List Paragraph (numbered (a)),References,List_Paragraph,Multilevel para_II,List Paragraph1,lp1"/>
    <w:basedOn w:val="Normal"/>
    <w:link w:val="ListParagraphChar"/>
    <w:uiPriority w:val="34"/>
    <w:qFormat/>
    <w:rsid w:val="00777EE4"/>
    <w:pPr>
      <w:spacing w:line="240" w:lineRule="auto"/>
      <w:ind w:left="720"/>
      <w:contextualSpacing/>
    </w:pPr>
    <w:rPr>
      <w:rFonts w:asciiTheme="minorHAnsi" w:eastAsiaTheme="minorHAnsi" w:hAnsiTheme="minorHAnsi" w:cstheme="minorBidi"/>
      <w:szCs w:val="24"/>
      <w:lang w:eastAsia="en-US"/>
    </w:rPr>
  </w:style>
  <w:style w:type="character" w:customStyle="1" w:styleId="ListParagraphChar">
    <w:name w:val="List Paragraph Char"/>
    <w:aliases w:val="List Square Char,Bullets Char,List Paragraph (numbered (a)) Char,References Char,List_Paragraph Char,Multilevel para_II Char,List Paragraph1 Char,lp1 Char"/>
    <w:basedOn w:val="DefaultParagraphFont"/>
    <w:link w:val="ListParagraph"/>
    <w:uiPriority w:val="34"/>
    <w:rsid w:val="00777EE4"/>
  </w:style>
  <w:style w:type="character" w:customStyle="1" w:styleId="Heading2Char">
    <w:name w:val="Heading 2 Char"/>
    <w:basedOn w:val="DefaultParagraphFont"/>
    <w:link w:val="Heading2"/>
    <w:uiPriority w:val="9"/>
    <w:semiHidden/>
    <w:rsid w:val="00AF0A78"/>
    <w:rPr>
      <w:rFonts w:asciiTheme="majorHAnsi" w:eastAsiaTheme="majorEastAsia" w:hAnsiTheme="majorHAnsi" w:cstheme="majorBidi"/>
      <w:color w:val="2F5496" w:themeColor="accent1" w:themeShade="BF"/>
      <w:sz w:val="26"/>
      <w:szCs w:val="26"/>
      <w:lang w:eastAsia="da-DK"/>
    </w:rPr>
  </w:style>
  <w:style w:type="paragraph" w:styleId="BodyTextIndent">
    <w:name w:val="Body Text Indent"/>
    <w:basedOn w:val="Normal"/>
    <w:link w:val="BodyTextIndentChar"/>
    <w:uiPriority w:val="99"/>
    <w:unhideWhenUsed/>
    <w:rsid w:val="00AF0A78"/>
    <w:pPr>
      <w:spacing w:after="120"/>
      <w:ind w:left="283"/>
    </w:pPr>
  </w:style>
  <w:style w:type="character" w:customStyle="1" w:styleId="BodyTextIndentChar">
    <w:name w:val="Body Text Indent Char"/>
    <w:basedOn w:val="DefaultParagraphFont"/>
    <w:link w:val="BodyTextIndent"/>
    <w:uiPriority w:val="99"/>
    <w:rsid w:val="00AF0A78"/>
    <w:rPr>
      <w:rFonts w:ascii="Times New Roman" w:eastAsia="Times New Roman" w:hAnsi="Times New Roman" w:cs="Times New Roman"/>
      <w:szCs w:val="20"/>
      <w:lang w:eastAsia="da-DK"/>
    </w:rPr>
  </w:style>
  <w:style w:type="paragraph" w:styleId="BodyText3">
    <w:name w:val="Body Text 3"/>
    <w:basedOn w:val="Normal"/>
    <w:link w:val="BodyText3Char"/>
    <w:uiPriority w:val="99"/>
    <w:semiHidden/>
    <w:unhideWhenUsed/>
    <w:rsid w:val="00AF0A78"/>
    <w:pPr>
      <w:spacing w:after="120"/>
    </w:pPr>
    <w:rPr>
      <w:sz w:val="16"/>
      <w:szCs w:val="16"/>
    </w:rPr>
  </w:style>
  <w:style w:type="character" w:customStyle="1" w:styleId="BodyText3Char">
    <w:name w:val="Body Text 3 Char"/>
    <w:basedOn w:val="DefaultParagraphFont"/>
    <w:link w:val="BodyText3"/>
    <w:uiPriority w:val="99"/>
    <w:semiHidden/>
    <w:rsid w:val="00AF0A78"/>
    <w:rPr>
      <w:rFonts w:ascii="Times New Roman" w:eastAsia="Times New Roman" w:hAnsi="Times New Roman" w:cs="Times New Roman"/>
      <w:sz w:val="16"/>
      <w:szCs w:val="16"/>
      <w:lang w:eastAsia="da-DK"/>
    </w:rPr>
  </w:style>
  <w:style w:type="character" w:styleId="CommentReference">
    <w:name w:val="annotation reference"/>
    <w:semiHidden/>
    <w:rsid w:val="00AF0A78"/>
    <w:rPr>
      <w:sz w:val="16"/>
      <w:szCs w:val="16"/>
    </w:rPr>
  </w:style>
  <w:style w:type="paragraph" w:styleId="CommentText">
    <w:name w:val="annotation text"/>
    <w:basedOn w:val="Normal"/>
    <w:link w:val="CommentTextChar"/>
    <w:semiHidden/>
    <w:rsid w:val="00AF0A78"/>
    <w:rPr>
      <w:sz w:val="20"/>
    </w:rPr>
  </w:style>
  <w:style w:type="character" w:customStyle="1" w:styleId="CommentTextChar">
    <w:name w:val="Comment Text Char"/>
    <w:basedOn w:val="DefaultParagraphFont"/>
    <w:link w:val="CommentText"/>
    <w:semiHidden/>
    <w:rsid w:val="00AF0A78"/>
    <w:rPr>
      <w:rFonts w:ascii="Times New Roman" w:eastAsia="Times New Roman" w:hAnsi="Times New Roman" w:cs="Times New Roman"/>
      <w:sz w:val="20"/>
      <w:szCs w:val="20"/>
      <w:lang w:eastAsia="da-DK"/>
    </w:rPr>
  </w:style>
  <w:style w:type="paragraph" w:styleId="Footer">
    <w:name w:val="footer"/>
    <w:basedOn w:val="Normal"/>
    <w:link w:val="FooterChar"/>
    <w:uiPriority w:val="99"/>
    <w:unhideWhenUsed/>
    <w:rsid w:val="00A32EED"/>
    <w:pPr>
      <w:tabs>
        <w:tab w:val="center" w:pos="4680"/>
        <w:tab w:val="right" w:pos="9360"/>
      </w:tabs>
      <w:spacing w:line="240" w:lineRule="auto"/>
    </w:pPr>
  </w:style>
  <w:style w:type="character" w:customStyle="1" w:styleId="FooterChar">
    <w:name w:val="Footer Char"/>
    <w:basedOn w:val="DefaultParagraphFont"/>
    <w:link w:val="Footer"/>
    <w:uiPriority w:val="99"/>
    <w:rsid w:val="00A32EED"/>
    <w:rPr>
      <w:rFonts w:ascii="Times New Roman" w:eastAsia="Times New Roman" w:hAnsi="Times New Roman" w:cs="Times New Roman"/>
      <w:szCs w:val="20"/>
      <w:lang w:eastAsia="da-DK"/>
    </w:rPr>
  </w:style>
  <w:style w:type="character" w:styleId="PageNumber">
    <w:name w:val="page number"/>
    <w:basedOn w:val="DefaultParagraphFont"/>
    <w:uiPriority w:val="99"/>
    <w:semiHidden/>
    <w:unhideWhenUsed/>
    <w:rsid w:val="00A32EED"/>
  </w:style>
  <w:style w:type="paragraph" w:styleId="FootnoteText">
    <w:name w:val="footnote text"/>
    <w:basedOn w:val="Normal"/>
    <w:link w:val="FootnoteTextChar"/>
    <w:semiHidden/>
    <w:rsid w:val="00705950"/>
    <w:rPr>
      <w:sz w:val="20"/>
    </w:rPr>
  </w:style>
  <w:style w:type="character" w:customStyle="1" w:styleId="FootnoteTextChar">
    <w:name w:val="Footnote Text Char"/>
    <w:basedOn w:val="DefaultParagraphFont"/>
    <w:link w:val="FootnoteText"/>
    <w:semiHidden/>
    <w:rsid w:val="00705950"/>
    <w:rPr>
      <w:rFonts w:ascii="Times New Roman" w:eastAsia="Times New Roman" w:hAnsi="Times New Roman" w:cs="Times New Roman"/>
      <w:sz w:val="20"/>
      <w:szCs w:val="20"/>
      <w:lang w:eastAsia="da-DK"/>
    </w:rPr>
  </w:style>
  <w:style w:type="paragraph" w:styleId="Header">
    <w:name w:val="header"/>
    <w:basedOn w:val="Normal"/>
    <w:link w:val="HeaderChar"/>
    <w:rsid w:val="00705950"/>
    <w:pPr>
      <w:tabs>
        <w:tab w:val="center" w:pos="4819"/>
        <w:tab w:val="right" w:pos="9638"/>
      </w:tabs>
    </w:pPr>
  </w:style>
  <w:style w:type="character" w:customStyle="1" w:styleId="HeaderChar">
    <w:name w:val="Header Char"/>
    <w:basedOn w:val="DefaultParagraphFont"/>
    <w:link w:val="Header"/>
    <w:rsid w:val="00705950"/>
    <w:rPr>
      <w:rFonts w:ascii="Times New Roman" w:eastAsia="Times New Roman" w:hAnsi="Times New Roman" w:cs="Times New Roman"/>
      <w:szCs w:val="20"/>
      <w:lang w:eastAsia="da-DK"/>
    </w:rPr>
  </w:style>
  <w:style w:type="paragraph" w:customStyle="1" w:styleId="Emneoverskrift">
    <w:name w:val="Emneoverskrift"/>
    <w:basedOn w:val="Normal"/>
    <w:next w:val="BodyText"/>
    <w:rsid w:val="00705950"/>
    <w:pPr>
      <w:tabs>
        <w:tab w:val="left" w:pos="425"/>
      </w:tabs>
    </w:pPr>
    <w:rPr>
      <w:b/>
    </w:rPr>
  </w:style>
  <w:style w:type="paragraph" w:styleId="TOC1">
    <w:name w:val="toc 1"/>
    <w:basedOn w:val="Normal"/>
    <w:next w:val="Normal"/>
    <w:autoRedefine/>
    <w:uiPriority w:val="39"/>
    <w:unhideWhenUsed/>
    <w:rsid w:val="00E82404"/>
    <w:pPr>
      <w:tabs>
        <w:tab w:val="left" w:pos="480"/>
        <w:tab w:val="right" w:leader="dot" w:pos="9010"/>
      </w:tabs>
      <w:spacing w:before="240" w:after="100"/>
    </w:pPr>
    <w:rPr>
      <w:rFonts w:ascii="Candara" w:hAnsi="Candara"/>
      <w:b/>
      <w:noProof/>
      <w:color w:val="000000" w:themeColor="text1"/>
      <w:szCs w:val="24"/>
    </w:rPr>
  </w:style>
  <w:style w:type="paragraph" w:styleId="TOC2">
    <w:name w:val="toc 2"/>
    <w:basedOn w:val="Normal"/>
    <w:next w:val="Normal"/>
    <w:autoRedefine/>
    <w:uiPriority w:val="39"/>
    <w:unhideWhenUsed/>
    <w:rsid w:val="00E82404"/>
    <w:pPr>
      <w:tabs>
        <w:tab w:val="left" w:pos="960"/>
        <w:tab w:val="right" w:leader="dot" w:pos="9010"/>
      </w:tabs>
      <w:spacing w:after="100"/>
      <w:ind w:left="240"/>
    </w:pPr>
    <w:rPr>
      <w:rFonts w:ascii="Candara" w:hAnsi="Candara"/>
      <w:b/>
      <w:noProof/>
      <w:szCs w:val="24"/>
    </w:rPr>
  </w:style>
  <w:style w:type="character" w:styleId="Hyperlink">
    <w:name w:val="Hyperlink"/>
    <w:basedOn w:val="DefaultParagraphFont"/>
    <w:uiPriority w:val="99"/>
    <w:unhideWhenUsed/>
    <w:rsid w:val="005D7F4F"/>
    <w:rPr>
      <w:color w:val="0563C1" w:themeColor="hyperlink"/>
      <w:u w:val="single"/>
    </w:rPr>
  </w:style>
  <w:style w:type="character" w:customStyle="1" w:styleId="Heading3Char">
    <w:name w:val="Heading 3 Char"/>
    <w:basedOn w:val="DefaultParagraphFont"/>
    <w:link w:val="Heading3"/>
    <w:uiPriority w:val="9"/>
    <w:rsid w:val="00271551"/>
    <w:rPr>
      <w:rFonts w:asciiTheme="majorHAnsi" w:eastAsiaTheme="majorEastAsia" w:hAnsiTheme="majorHAnsi" w:cstheme="majorBidi"/>
      <w:color w:val="1F3763" w:themeColor="accent1" w:themeShade="7F"/>
      <w:lang w:eastAsia="da-DK"/>
    </w:rPr>
  </w:style>
  <w:style w:type="paragraph" w:styleId="TOC3">
    <w:name w:val="toc 3"/>
    <w:basedOn w:val="Normal"/>
    <w:next w:val="Normal"/>
    <w:autoRedefine/>
    <w:uiPriority w:val="39"/>
    <w:unhideWhenUsed/>
    <w:rsid w:val="00160F14"/>
    <w:pPr>
      <w:tabs>
        <w:tab w:val="left" w:pos="1200"/>
        <w:tab w:val="right" w:leader="dot" w:pos="9010"/>
      </w:tabs>
      <w:spacing w:after="100"/>
      <w:ind w:left="480"/>
    </w:pPr>
  </w:style>
  <w:style w:type="paragraph" w:styleId="BodyText2">
    <w:name w:val="Body Text 2"/>
    <w:basedOn w:val="Normal"/>
    <w:link w:val="BodyText2Char"/>
    <w:uiPriority w:val="99"/>
    <w:semiHidden/>
    <w:unhideWhenUsed/>
    <w:rsid w:val="00E40677"/>
    <w:pPr>
      <w:spacing w:after="120" w:line="480" w:lineRule="auto"/>
    </w:pPr>
  </w:style>
  <w:style w:type="character" w:customStyle="1" w:styleId="BodyText2Char">
    <w:name w:val="Body Text 2 Char"/>
    <w:basedOn w:val="DefaultParagraphFont"/>
    <w:link w:val="BodyText2"/>
    <w:uiPriority w:val="99"/>
    <w:semiHidden/>
    <w:rsid w:val="00E40677"/>
    <w:rPr>
      <w:rFonts w:ascii="Times New Roman" w:eastAsia="Times New Roman" w:hAnsi="Times New Roman"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7437">
      <w:bodyDiv w:val="1"/>
      <w:marLeft w:val="0"/>
      <w:marRight w:val="0"/>
      <w:marTop w:val="0"/>
      <w:marBottom w:val="0"/>
      <w:divBdr>
        <w:top w:val="none" w:sz="0" w:space="0" w:color="auto"/>
        <w:left w:val="none" w:sz="0" w:space="0" w:color="auto"/>
        <w:bottom w:val="none" w:sz="0" w:space="0" w:color="auto"/>
        <w:right w:val="none" w:sz="0" w:space="0" w:color="auto"/>
      </w:divBdr>
    </w:div>
    <w:div w:id="735083612">
      <w:bodyDiv w:val="1"/>
      <w:marLeft w:val="0"/>
      <w:marRight w:val="0"/>
      <w:marTop w:val="0"/>
      <w:marBottom w:val="0"/>
      <w:divBdr>
        <w:top w:val="none" w:sz="0" w:space="0" w:color="auto"/>
        <w:left w:val="none" w:sz="0" w:space="0" w:color="auto"/>
        <w:bottom w:val="none" w:sz="0" w:space="0" w:color="auto"/>
        <w:right w:val="none" w:sz="0" w:space="0" w:color="auto"/>
      </w:divBdr>
      <w:divsChild>
        <w:div w:id="74206134">
          <w:marLeft w:val="0"/>
          <w:marRight w:val="0"/>
          <w:marTop w:val="0"/>
          <w:marBottom w:val="0"/>
          <w:divBdr>
            <w:top w:val="none" w:sz="0" w:space="0" w:color="auto"/>
            <w:left w:val="none" w:sz="0" w:space="0" w:color="auto"/>
            <w:bottom w:val="none" w:sz="0" w:space="0" w:color="auto"/>
            <w:right w:val="none" w:sz="0" w:space="0" w:color="auto"/>
          </w:divBdr>
          <w:divsChild>
            <w:div w:id="74208218">
              <w:marLeft w:val="0"/>
              <w:marRight w:val="0"/>
              <w:marTop w:val="0"/>
              <w:marBottom w:val="0"/>
              <w:divBdr>
                <w:top w:val="none" w:sz="0" w:space="0" w:color="auto"/>
                <w:left w:val="none" w:sz="0" w:space="0" w:color="auto"/>
                <w:bottom w:val="none" w:sz="0" w:space="0" w:color="auto"/>
                <w:right w:val="none" w:sz="0" w:space="0" w:color="auto"/>
              </w:divBdr>
              <w:divsChild>
                <w:div w:id="367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5659">
      <w:bodyDiv w:val="1"/>
      <w:marLeft w:val="0"/>
      <w:marRight w:val="0"/>
      <w:marTop w:val="0"/>
      <w:marBottom w:val="0"/>
      <w:divBdr>
        <w:top w:val="none" w:sz="0" w:space="0" w:color="auto"/>
        <w:left w:val="none" w:sz="0" w:space="0" w:color="auto"/>
        <w:bottom w:val="none" w:sz="0" w:space="0" w:color="auto"/>
        <w:right w:val="none" w:sz="0" w:space="0" w:color="auto"/>
      </w:divBdr>
      <w:divsChild>
        <w:div w:id="1088115249">
          <w:marLeft w:val="0"/>
          <w:marRight w:val="0"/>
          <w:marTop w:val="0"/>
          <w:marBottom w:val="0"/>
          <w:divBdr>
            <w:top w:val="none" w:sz="0" w:space="0" w:color="auto"/>
            <w:left w:val="none" w:sz="0" w:space="0" w:color="auto"/>
            <w:bottom w:val="none" w:sz="0" w:space="0" w:color="auto"/>
            <w:right w:val="none" w:sz="0" w:space="0" w:color="auto"/>
          </w:divBdr>
          <w:divsChild>
            <w:div w:id="1654093313">
              <w:marLeft w:val="0"/>
              <w:marRight w:val="0"/>
              <w:marTop w:val="0"/>
              <w:marBottom w:val="0"/>
              <w:divBdr>
                <w:top w:val="none" w:sz="0" w:space="0" w:color="auto"/>
                <w:left w:val="none" w:sz="0" w:space="0" w:color="auto"/>
                <w:bottom w:val="none" w:sz="0" w:space="0" w:color="auto"/>
                <w:right w:val="none" w:sz="0" w:space="0" w:color="auto"/>
              </w:divBdr>
              <w:divsChild>
                <w:div w:id="1352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66106">
      <w:bodyDiv w:val="1"/>
      <w:marLeft w:val="0"/>
      <w:marRight w:val="0"/>
      <w:marTop w:val="0"/>
      <w:marBottom w:val="0"/>
      <w:divBdr>
        <w:top w:val="none" w:sz="0" w:space="0" w:color="auto"/>
        <w:left w:val="none" w:sz="0" w:space="0" w:color="auto"/>
        <w:bottom w:val="none" w:sz="0" w:space="0" w:color="auto"/>
        <w:right w:val="none" w:sz="0" w:space="0" w:color="auto"/>
      </w:divBdr>
      <w:divsChild>
        <w:div w:id="1248147422">
          <w:marLeft w:val="0"/>
          <w:marRight w:val="0"/>
          <w:marTop w:val="0"/>
          <w:marBottom w:val="0"/>
          <w:divBdr>
            <w:top w:val="none" w:sz="0" w:space="0" w:color="auto"/>
            <w:left w:val="none" w:sz="0" w:space="0" w:color="auto"/>
            <w:bottom w:val="none" w:sz="0" w:space="0" w:color="auto"/>
            <w:right w:val="none" w:sz="0" w:space="0" w:color="auto"/>
          </w:divBdr>
          <w:divsChild>
            <w:div w:id="1179275105">
              <w:marLeft w:val="0"/>
              <w:marRight w:val="0"/>
              <w:marTop w:val="0"/>
              <w:marBottom w:val="0"/>
              <w:divBdr>
                <w:top w:val="none" w:sz="0" w:space="0" w:color="auto"/>
                <w:left w:val="none" w:sz="0" w:space="0" w:color="auto"/>
                <w:bottom w:val="none" w:sz="0" w:space="0" w:color="auto"/>
                <w:right w:val="none" w:sz="0" w:space="0" w:color="auto"/>
              </w:divBdr>
              <w:divsChild>
                <w:div w:id="7249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2704">
      <w:bodyDiv w:val="1"/>
      <w:marLeft w:val="0"/>
      <w:marRight w:val="0"/>
      <w:marTop w:val="0"/>
      <w:marBottom w:val="0"/>
      <w:divBdr>
        <w:top w:val="none" w:sz="0" w:space="0" w:color="auto"/>
        <w:left w:val="none" w:sz="0" w:space="0" w:color="auto"/>
        <w:bottom w:val="none" w:sz="0" w:space="0" w:color="auto"/>
        <w:right w:val="none" w:sz="0" w:space="0" w:color="auto"/>
      </w:divBdr>
      <w:divsChild>
        <w:div w:id="1312951516">
          <w:marLeft w:val="0"/>
          <w:marRight w:val="0"/>
          <w:marTop w:val="0"/>
          <w:marBottom w:val="0"/>
          <w:divBdr>
            <w:top w:val="none" w:sz="0" w:space="0" w:color="auto"/>
            <w:left w:val="none" w:sz="0" w:space="0" w:color="auto"/>
            <w:bottom w:val="none" w:sz="0" w:space="0" w:color="auto"/>
            <w:right w:val="none" w:sz="0" w:space="0" w:color="auto"/>
          </w:divBdr>
          <w:divsChild>
            <w:div w:id="2012175425">
              <w:marLeft w:val="0"/>
              <w:marRight w:val="0"/>
              <w:marTop w:val="0"/>
              <w:marBottom w:val="0"/>
              <w:divBdr>
                <w:top w:val="none" w:sz="0" w:space="0" w:color="auto"/>
                <w:left w:val="none" w:sz="0" w:space="0" w:color="auto"/>
                <w:bottom w:val="none" w:sz="0" w:space="0" w:color="auto"/>
                <w:right w:val="none" w:sz="0" w:space="0" w:color="auto"/>
              </w:divBdr>
              <w:divsChild>
                <w:div w:id="17898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3805">
      <w:bodyDiv w:val="1"/>
      <w:marLeft w:val="0"/>
      <w:marRight w:val="0"/>
      <w:marTop w:val="0"/>
      <w:marBottom w:val="0"/>
      <w:divBdr>
        <w:top w:val="none" w:sz="0" w:space="0" w:color="auto"/>
        <w:left w:val="none" w:sz="0" w:space="0" w:color="auto"/>
        <w:bottom w:val="none" w:sz="0" w:space="0" w:color="auto"/>
        <w:right w:val="none" w:sz="0" w:space="0" w:color="auto"/>
      </w:divBdr>
    </w:div>
    <w:div w:id="1636984576">
      <w:bodyDiv w:val="1"/>
      <w:marLeft w:val="0"/>
      <w:marRight w:val="0"/>
      <w:marTop w:val="0"/>
      <w:marBottom w:val="0"/>
      <w:divBdr>
        <w:top w:val="none" w:sz="0" w:space="0" w:color="auto"/>
        <w:left w:val="none" w:sz="0" w:space="0" w:color="auto"/>
        <w:bottom w:val="none" w:sz="0" w:space="0" w:color="auto"/>
        <w:right w:val="none" w:sz="0" w:space="0" w:color="auto"/>
      </w:divBdr>
      <w:divsChild>
        <w:div w:id="1380470779">
          <w:marLeft w:val="0"/>
          <w:marRight w:val="0"/>
          <w:marTop w:val="0"/>
          <w:marBottom w:val="0"/>
          <w:divBdr>
            <w:top w:val="none" w:sz="0" w:space="0" w:color="auto"/>
            <w:left w:val="none" w:sz="0" w:space="0" w:color="auto"/>
            <w:bottom w:val="none" w:sz="0" w:space="0" w:color="auto"/>
            <w:right w:val="none" w:sz="0" w:space="0" w:color="auto"/>
          </w:divBdr>
          <w:divsChild>
            <w:div w:id="1759399143">
              <w:marLeft w:val="0"/>
              <w:marRight w:val="0"/>
              <w:marTop w:val="0"/>
              <w:marBottom w:val="0"/>
              <w:divBdr>
                <w:top w:val="none" w:sz="0" w:space="0" w:color="auto"/>
                <w:left w:val="none" w:sz="0" w:space="0" w:color="auto"/>
                <w:bottom w:val="none" w:sz="0" w:space="0" w:color="auto"/>
                <w:right w:val="none" w:sz="0" w:space="0" w:color="auto"/>
              </w:divBdr>
              <w:divsChild>
                <w:div w:id="576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25</Pages>
  <Words>5930</Words>
  <Characters>33804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cp:lastPrinted>2018-08-20T15:55:00Z</cp:lastPrinted>
  <dcterms:created xsi:type="dcterms:W3CDTF">2018-09-21T15:29:00Z</dcterms:created>
  <dcterms:modified xsi:type="dcterms:W3CDTF">2018-09-25T16:50:00Z</dcterms:modified>
</cp:coreProperties>
</file>